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page" w:horzAnchor="margin" w:tblpY="751"/>
        <w:tblW w:w="0" w:type="auto"/>
        <w:tblLook w:val="04A0"/>
      </w:tblPr>
      <w:tblGrid>
        <w:gridCol w:w="2660"/>
        <w:gridCol w:w="7053"/>
        <w:gridCol w:w="968"/>
      </w:tblGrid>
      <w:tr w:rsidR="00384ECE" w:rsidRPr="00622E07" w:rsidTr="00384ECE">
        <w:trPr>
          <w:trHeight w:val="233"/>
        </w:trPr>
        <w:tc>
          <w:tcPr>
            <w:tcW w:w="10681" w:type="dxa"/>
            <w:gridSpan w:val="3"/>
            <w:shd w:val="clear" w:color="auto" w:fill="C6D9F1" w:themeFill="text2" w:themeFillTint="33"/>
          </w:tcPr>
          <w:p w:rsidR="00384ECE" w:rsidRPr="0037253E" w:rsidRDefault="00384ECE" w:rsidP="0037253E">
            <w:pPr>
              <w:spacing w:line="260" w:lineRule="exact"/>
              <w:jc w:val="center"/>
              <w:rPr>
                <w:rFonts w:asciiTheme="majorEastAsia" w:eastAsiaTheme="majorEastAsia" w:hAnsiTheme="majorEastAsia"/>
                <w:b/>
                <w:sz w:val="20"/>
              </w:rPr>
            </w:pPr>
            <w:r w:rsidRPr="0037253E">
              <w:rPr>
                <w:rFonts w:asciiTheme="majorEastAsia" w:eastAsiaTheme="majorEastAsia" w:hAnsiTheme="majorEastAsia" w:hint="eastAsia"/>
                <w:b/>
                <w:sz w:val="22"/>
              </w:rPr>
              <w:t>キャンピングカーチェックシート</w:t>
            </w:r>
            <w:r w:rsidRPr="0037253E">
              <w:rPr>
                <w:rFonts w:asciiTheme="majorEastAsia" w:eastAsiaTheme="majorEastAsia" w:hAnsiTheme="majorEastAsia" w:hint="eastAsia"/>
                <w:b/>
                <w:sz w:val="24"/>
              </w:rPr>
              <w:t xml:space="preserve">　　　</w:t>
            </w:r>
            <w:r w:rsidRPr="0037253E">
              <w:rPr>
                <w:rFonts w:asciiTheme="majorEastAsia" w:eastAsiaTheme="majorEastAsia" w:hAnsiTheme="majorEastAsia" w:hint="eastAsia"/>
                <w:b/>
                <w:sz w:val="20"/>
              </w:rPr>
              <w:t>www.net-camper.com</w:t>
            </w:r>
          </w:p>
          <w:p w:rsidR="00384ECE" w:rsidRDefault="00384ECE" w:rsidP="00384ECE">
            <w:pPr>
              <w:spacing w:line="240" w:lineRule="exact"/>
              <w:jc w:val="left"/>
              <w:rPr>
                <w:rFonts w:asciiTheme="majorEastAsia" w:eastAsiaTheme="majorEastAsia" w:hAnsiTheme="majorEastAsia" w:hint="eastAsia"/>
                <w:sz w:val="16"/>
              </w:rPr>
            </w:pPr>
            <w:r w:rsidRPr="00384ECE">
              <w:rPr>
                <w:rFonts w:asciiTheme="majorEastAsia" w:eastAsiaTheme="majorEastAsia" w:hAnsiTheme="majorEastAsia" w:hint="eastAsia"/>
                <w:sz w:val="16"/>
              </w:rPr>
              <w:t>下見のマナー</w:t>
            </w:r>
            <w:r>
              <w:rPr>
                <w:rFonts w:asciiTheme="majorEastAsia" w:eastAsiaTheme="majorEastAsia" w:hAnsiTheme="majorEastAsia" w:hint="eastAsia"/>
                <w:sz w:val="16"/>
              </w:rPr>
              <w:t xml:space="preserve">　　</w:t>
            </w:r>
            <w:r w:rsidR="00C67EA1">
              <w:rPr>
                <w:rFonts w:asciiTheme="majorEastAsia" w:eastAsiaTheme="majorEastAsia" w:hAnsiTheme="majorEastAsia" w:hint="eastAsia"/>
                <w:sz w:val="16"/>
              </w:rPr>
              <w:t xml:space="preserve">　各装備を動作させる前には、一言確認をして行い、確認した後は、確実にもとの状態にしましょう。</w:t>
            </w:r>
          </w:p>
          <w:p w:rsidR="00C67EA1" w:rsidRDefault="00C67EA1" w:rsidP="00384ECE">
            <w:pPr>
              <w:spacing w:line="240" w:lineRule="exact"/>
              <w:jc w:val="left"/>
              <w:rPr>
                <w:rFonts w:asciiTheme="majorEastAsia" w:eastAsiaTheme="majorEastAsia" w:hAnsiTheme="majorEastAsia" w:hint="eastAsia"/>
                <w:sz w:val="16"/>
              </w:rPr>
            </w:pPr>
            <w:r>
              <w:rPr>
                <w:rFonts w:asciiTheme="majorEastAsia" w:eastAsiaTheme="majorEastAsia" w:hAnsiTheme="majorEastAsia" w:hint="eastAsia"/>
                <w:sz w:val="16"/>
              </w:rPr>
              <w:t xml:space="preserve">　　　　　　　　　所有者立ち会いのもと、下見をしましょう。</w:t>
            </w:r>
          </w:p>
          <w:p w:rsidR="00C67EA1" w:rsidRPr="00C67EA1" w:rsidRDefault="00C67EA1" w:rsidP="00384ECE">
            <w:pPr>
              <w:spacing w:line="240" w:lineRule="exact"/>
              <w:jc w:val="left"/>
              <w:rPr>
                <w:rFonts w:asciiTheme="majorEastAsia" w:eastAsiaTheme="majorEastAsia" w:hAnsiTheme="majorEastAsia"/>
                <w:sz w:val="16"/>
              </w:rPr>
            </w:pPr>
          </w:p>
          <w:p w:rsidR="00384ECE" w:rsidRDefault="00384ECE" w:rsidP="00384ECE">
            <w:pPr>
              <w:spacing w:line="240" w:lineRule="exact"/>
              <w:jc w:val="left"/>
              <w:rPr>
                <w:rFonts w:asciiTheme="majorEastAsia" w:eastAsiaTheme="majorEastAsia" w:hAnsiTheme="majorEastAsia"/>
                <w:sz w:val="16"/>
              </w:rPr>
            </w:pPr>
            <w:r w:rsidRPr="00384ECE">
              <w:rPr>
                <w:rFonts w:asciiTheme="majorEastAsia" w:eastAsiaTheme="majorEastAsia" w:hAnsiTheme="majorEastAsia" w:hint="eastAsia"/>
                <w:sz w:val="16"/>
              </w:rPr>
              <w:t>＜下見にあると便利なもの＞</w:t>
            </w:r>
          </w:p>
          <w:p w:rsidR="00384ECE" w:rsidRPr="00384ECE" w:rsidRDefault="00384ECE" w:rsidP="00384ECE">
            <w:pPr>
              <w:spacing w:line="240" w:lineRule="exact"/>
              <w:jc w:val="left"/>
              <w:rPr>
                <w:rFonts w:asciiTheme="majorEastAsia" w:eastAsiaTheme="majorEastAsia" w:hAnsiTheme="majorEastAsia"/>
              </w:rPr>
            </w:pPr>
            <w:r w:rsidRPr="00384ECE">
              <w:rPr>
                <w:rFonts w:asciiTheme="majorEastAsia" w:eastAsiaTheme="majorEastAsia" w:hAnsiTheme="majorEastAsia" w:hint="eastAsia"/>
                <w:sz w:val="16"/>
              </w:rPr>
              <w:t xml:space="preserve">　車体下に入るためのピクニックシート、懐中電灯、</w:t>
            </w:r>
            <w:r>
              <w:rPr>
                <w:rFonts w:asciiTheme="majorEastAsia" w:eastAsiaTheme="majorEastAsia" w:hAnsiTheme="majorEastAsia" w:hint="eastAsia"/>
                <w:sz w:val="16"/>
              </w:rPr>
              <w:t>ソケット式の検電</w:t>
            </w:r>
            <w:r w:rsidRPr="00384ECE">
              <w:rPr>
                <w:rFonts w:asciiTheme="majorEastAsia" w:eastAsiaTheme="majorEastAsia" w:hAnsiTheme="majorEastAsia" w:hint="eastAsia"/>
                <w:sz w:val="16"/>
              </w:rPr>
              <w:t>テスター、本チェックシート、バインダー、ペン</w:t>
            </w:r>
            <w:r>
              <w:rPr>
                <w:rFonts w:asciiTheme="majorEastAsia" w:eastAsiaTheme="majorEastAsia" w:hAnsiTheme="majorEastAsia" w:hint="eastAsia"/>
                <w:sz w:val="16"/>
              </w:rPr>
              <w:t>、デジカメ</w:t>
            </w:r>
          </w:p>
        </w:tc>
      </w:tr>
      <w:tr w:rsidR="00384ECE" w:rsidRPr="00622E07" w:rsidTr="00384ECE">
        <w:trPr>
          <w:trHeight w:val="233"/>
        </w:trPr>
        <w:tc>
          <w:tcPr>
            <w:tcW w:w="2660" w:type="dxa"/>
            <w:shd w:val="clear" w:color="auto" w:fill="FFFF00"/>
          </w:tcPr>
          <w:p w:rsidR="00384ECE" w:rsidRPr="0037253E" w:rsidRDefault="00384ECE" w:rsidP="00384ECE">
            <w:pPr>
              <w:spacing w:line="240" w:lineRule="exact"/>
              <w:rPr>
                <w:rFonts w:asciiTheme="majorEastAsia" w:eastAsiaTheme="majorEastAsia" w:hAnsiTheme="majorEastAsia"/>
                <w:b/>
                <w:sz w:val="18"/>
              </w:rPr>
            </w:pPr>
            <w:r w:rsidRPr="0037253E">
              <w:rPr>
                <w:rFonts w:asciiTheme="majorEastAsia" w:eastAsiaTheme="majorEastAsia" w:hAnsiTheme="majorEastAsia" w:hint="eastAsia"/>
                <w:b/>
                <w:sz w:val="18"/>
              </w:rPr>
              <w:t>装備</w:t>
            </w:r>
            <w:r w:rsidR="00C67EA1">
              <w:rPr>
                <w:rFonts w:asciiTheme="majorEastAsia" w:eastAsiaTheme="majorEastAsia" w:hAnsiTheme="majorEastAsia" w:hint="eastAsia"/>
                <w:b/>
                <w:sz w:val="18"/>
              </w:rPr>
              <w:t>品</w:t>
            </w:r>
            <w:r w:rsidRPr="0037253E">
              <w:rPr>
                <w:rFonts w:asciiTheme="majorEastAsia" w:eastAsiaTheme="majorEastAsia" w:hAnsiTheme="majorEastAsia" w:hint="eastAsia"/>
                <w:b/>
                <w:sz w:val="18"/>
              </w:rPr>
              <w:t>のチェック</w:t>
            </w:r>
          </w:p>
        </w:tc>
        <w:tc>
          <w:tcPr>
            <w:tcW w:w="7053" w:type="dxa"/>
            <w:shd w:val="clear" w:color="auto" w:fill="FFFF00"/>
          </w:tcPr>
          <w:p w:rsidR="00384ECE" w:rsidRPr="0037253E" w:rsidRDefault="00384ECE" w:rsidP="00384ECE">
            <w:pPr>
              <w:tabs>
                <w:tab w:val="left" w:pos="1005"/>
                <w:tab w:val="center" w:pos="3273"/>
              </w:tabs>
              <w:spacing w:line="240" w:lineRule="exact"/>
              <w:jc w:val="left"/>
              <w:rPr>
                <w:rFonts w:asciiTheme="majorEastAsia" w:eastAsiaTheme="majorEastAsia" w:hAnsiTheme="majorEastAsia"/>
                <w:b/>
                <w:sz w:val="18"/>
              </w:rPr>
            </w:pPr>
            <w:r w:rsidRPr="0037253E">
              <w:rPr>
                <w:rFonts w:asciiTheme="majorEastAsia" w:eastAsiaTheme="majorEastAsia" w:hAnsiTheme="majorEastAsia"/>
                <w:b/>
                <w:sz w:val="18"/>
              </w:rPr>
              <w:tab/>
            </w:r>
            <w:r w:rsidRPr="0037253E">
              <w:rPr>
                <w:rFonts w:asciiTheme="majorEastAsia" w:eastAsiaTheme="majorEastAsia" w:hAnsiTheme="majorEastAsia"/>
                <w:b/>
                <w:sz w:val="18"/>
              </w:rPr>
              <w:tab/>
            </w:r>
            <w:r w:rsidRPr="0037253E">
              <w:rPr>
                <w:rFonts w:asciiTheme="majorEastAsia" w:eastAsiaTheme="majorEastAsia" w:hAnsiTheme="majorEastAsia" w:hint="eastAsia"/>
                <w:b/>
                <w:sz w:val="18"/>
              </w:rPr>
              <w:t>チェクのポイント</w:t>
            </w:r>
          </w:p>
        </w:tc>
        <w:tc>
          <w:tcPr>
            <w:tcW w:w="968" w:type="dxa"/>
            <w:shd w:val="clear" w:color="auto" w:fill="FFFF00"/>
          </w:tcPr>
          <w:p w:rsidR="00384ECE" w:rsidRPr="00622E07" w:rsidRDefault="00384ECE" w:rsidP="00384ECE">
            <w:pPr>
              <w:spacing w:line="240" w:lineRule="exact"/>
              <w:rPr>
                <w:rFonts w:asciiTheme="majorEastAsia" w:eastAsiaTheme="majorEastAsia" w:hAnsiTheme="majorEastAsia"/>
              </w:rPr>
            </w:pPr>
            <w:r w:rsidRPr="001456A8">
              <w:rPr>
                <w:rFonts w:asciiTheme="majorEastAsia" w:eastAsiaTheme="majorEastAsia" w:hAnsiTheme="majorEastAsia" w:hint="eastAsia"/>
                <w:sz w:val="16"/>
              </w:rPr>
              <w:t>チェック</w:t>
            </w:r>
          </w:p>
        </w:tc>
      </w:tr>
      <w:tr w:rsidR="00384ECE" w:rsidTr="00384ECE">
        <w:trPr>
          <w:trHeight w:val="592"/>
        </w:trPr>
        <w:tc>
          <w:tcPr>
            <w:tcW w:w="2660" w:type="dxa"/>
            <w:vAlign w:val="center"/>
          </w:tcPr>
          <w:p w:rsidR="00384ECE" w:rsidRPr="0037253E" w:rsidRDefault="00384ECE" w:rsidP="00384ECE">
            <w:pPr>
              <w:spacing w:line="240" w:lineRule="exact"/>
              <w:rPr>
                <w:sz w:val="18"/>
              </w:rPr>
            </w:pPr>
            <w:r w:rsidRPr="0037253E">
              <w:rPr>
                <w:rFonts w:hint="eastAsia"/>
                <w:sz w:val="18"/>
              </w:rPr>
              <w:t>冷蔵庫</w:t>
            </w:r>
          </w:p>
        </w:tc>
        <w:tc>
          <w:tcPr>
            <w:tcW w:w="7053" w:type="dxa"/>
          </w:tcPr>
          <w:p w:rsidR="00384ECE" w:rsidRPr="00622E07" w:rsidRDefault="00384ECE" w:rsidP="00C67EA1">
            <w:pPr>
              <w:spacing w:line="240" w:lineRule="exact"/>
              <w:rPr>
                <w:sz w:val="18"/>
              </w:rPr>
            </w:pPr>
            <w:r w:rsidRPr="00622E07">
              <w:rPr>
                <w:rFonts w:hint="eastAsia"/>
                <w:sz w:val="18"/>
              </w:rPr>
              <w:t>冷蔵庫は、冷えるまで時間がかります。下見の前日から冷蔵庫を作動しても</w:t>
            </w:r>
            <w:r>
              <w:rPr>
                <w:rFonts w:hint="eastAsia"/>
                <w:sz w:val="18"/>
              </w:rPr>
              <w:t>うこと</w:t>
            </w:r>
            <w:r w:rsidRPr="00622E07">
              <w:rPr>
                <w:rFonts w:hint="eastAsia"/>
                <w:sz w:val="18"/>
              </w:rPr>
              <w:t>。</w:t>
            </w:r>
            <w:r>
              <w:rPr>
                <w:rFonts w:hint="eastAsia"/>
                <w:sz w:val="18"/>
              </w:rPr>
              <w:t>冷蔵庫背面のカバーを外し、大量の錆が発生していないか確認。</w:t>
            </w:r>
          </w:p>
        </w:tc>
        <w:tc>
          <w:tcPr>
            <w:tcW w:w="968" w:type="dxa"/>
          </w:tcPr>
          <w:p w:rsidR="00384ECE" w:rsidRDefault="00384ECE" w:rsidP="00384ECE">
            <w:pPr>
              <w:spacing w:line="180" w:lineRule="exact"/>
            </w:pPr>
            <w:r>
              <w:rPr>
                <w:rFonts w:hint="eastAsia"/>
              </w:rPr>
              <w:t>ガス</w:t>
            </w:r>
          </w:p>
          <w:p w:rsidR="00384ECE" w:rsidRDefault="00384ECE" w:rsidP="00384ECE">
            <w:pPr>
              <w:spacing w:line="180" w:lineRule="exact"/>
            </w:pPr>
            <w:r>
              <w:rPr>
                <w:rFonts w:hint="eastAsia"/>
              </w:rPr>
              <w:t>AC</w:t>
            </w:r>
          </w:p>
          <w:p w:rsidR="00384ECE" w:rsidRDefault="00384ECE" w:rsidP="00384ECE">
            <w:pPr>
              <w:spacing w:line="180" w:lineRule="exact"/>
            </w:pPr>
            <w:r>
              <w:rPr>
                <w:rFonts w:hint="eastAsia"/>
              </w:rPr>
              <w:t>DC</w:t>
            </w: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FF</w:t>
            </w:r>
            <w:r w:rsidRPr="0037253E">
              <w:rPr>
                <w:rFonts w:hint="eastAsia"/>
                <w:sz w:val="18"/>
              </w:rPr>
              <w:t>ヒーター</w:t>
            </w:r>
          </w:p>
        </w:tc>
        <w:tc>
          <w:tcPr>
            <w:tcW w:w="7053" w:type="dxa"/>
          </w:tcPr>
          <w:p w:rsidR="00384ECE" w:rsidRPr="00622E07" w:rsidRDefault="00384ECE" w:rsidP="00384ECE">
            <w:pPr>
              <w:spacing w:line="240" w:lineRule="exact"/>
              <w:rPr>
                <w:sz w:val="18"/>
              </w:rPr>
            </w:pPr>
            <w:r w:rsidRPr="00622E07">
              <w:rPr>
                <w:rFonts w:hint="eastAsia"/>
                <w:sz w:val="18"/>
              </w:rPr>
              <w:t>夏場などの気温が高い時期のチェックは、サーモスタッドの温度を上げないと動作いないので要注意。</w:t>
            </w:r>
          </w:p>
        </w:tc>
        <w:tc>
          <w:tcPr>
            <w:tcW w:w="968" w:type="dxa"/>
          </w:tcPr>
          <w:p w:rsidR="00384ECE" w:rsidRPr="00147DDD" w:rsidRDefault="00384ECE" w:rsidP="00384ECE">
            <w:pPr>
              <w:spacing w:line="240" w:lineRule="exact"/>
            </w:pP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ルーフエアコン</w:t>
            </w:r>
          </w:p>
          <w:p w:rsidR="00384ECE" w:rsidRPr="0037253E" w:rsidRDefault="00384ECE" w:rsidP="00384ECE">
            <w:pPr>
              <w:spacing w:line="240" w:lineRule="exact"/>
              <w:rPr>
                <w:sz w:val="18"/>
              </w:rPr>
            </w:pPr>
            <w:r w:rsidRPr="0037253E">
              <w:rPr>
                <w:rFonts w:hint="eastAsia"/>
                <w:sz w:val="18"/>
              </w:rPr>
              <w:t>ダクトエアコン</w:t>
            </w:r>
          </w:p>
        </w:tc>
        <w:tc>
          <w:tcPr>
            <w:tcW w:w="7053" w:type="dxa"/>
          </w:tcPr>
          <w:p w:rsidR="00384ECE" w:rsidRPr="00622E07" w:rsidRDefault="00384ECE" w:rsidP="00384ECE">
            <w:pPr>
              <w:spacing w:line="240" w:lineRule="exact"/>
              <w:rPr>
                <w:sz w:val="18"/>
              </w:rPr>
            </w:pPr>
            <w:r w:rsidRPr="00622E07">
              <w:rPr>
                <w:rFonts w:hint="eastAsia"/>
                <w:sz w:val="18"/>
              </w:rPr>
              <w:t>冬場などの気温が低い時期のチェックは、サーモスタッドの温度設定を下げないと動作しないので要注意。</w:t>
            </w:r>
          </w:p>
        </w:tc>
        <w:tc>
          <w:tcPr>
            <w:tcW w:w="968" w:type="dxa"/>
          </w:tcPr>
          <w:p w:rsidR="00384ECE" w:rsidRDefault="00384ECE" w:rsidP="00384ECE">
            <w:pPr>
              <w:spacing w:line="240" w:lineRule="exact"/>
            </w:pPr>
          </w:p>
        </w:tc>
      </w:tr>
      <w:tr w:rsidR="00384ECE" w:rsidTr="00384ECE">
        <w:trPr>
          <w:trHeight w:val="451"/>
        </w:trPr>
        <w:tc>
          <w:tcPr>
            <w:tcW w:w="2660" w:type="dxa"/>
            <w:vAlign w:val="center"/>
          </w:tcPr>
          <w:p w:rsidR="00384ECE" w:rsidRPr="0037253E" w:rsidRDefault="00384ECE" w:rsidP="00384ECE">
            <w:pPr>
              <w:spacing w:line="240" w:lineRule="exact"/>
              <w:rPr>
                <w:sz w:val="18"/>
              </w:rPr>
            </w:pPr>
            <w:r w:rsidRPr="0037253E">
              <w:rPr>
                <w:rFonts w:hint="eastAsia"/>
                <w:sz w:val="18"/>
              </w:rPr>
              <w:t>ウォーターポンプ</w:t>
            </w:r>
          </w:p>
        </w:tc>
        <w:tc>
          <w:tcPr>
            <w:tcW w:w="7053" w:type="dxa"/>
          </w:tcPr>
          <w:p w:rsidR="00384ECE" w:rsidRDefault="00384ECE" w:rsidP="00384ECE">
            <w:pPr>
              <w:spacing w:line="240" w:lineRule="exact"/>
              <w:rPr>
                <w:sz w:val="18"/>
              </w:rPr>
            </w:pPr>
            <w:r>
              <w:rPr>
                <w:rFonts w:hint="eastAsia"/>
                <w:sz w:val="18"/>
              </w:rPr>
              <w:t>各蛇口、シャワー、水洗トイレなどから一定した水圧で水が出るか。</w:t>
            </w:r>
          </w:p>
          <w:p w:rsidR="00384ECE" w:rsidRPr="00147DDD" w:rsidRDefault="00384ECE" w:rsidP="00384ECE">
            <w:pPr>
              <w:spacing w:line="240" w:lineRule="exact"/>
              <w:rPr>
                <w:sz w:val="18"/>
              </w:rPr>
            </w:pPr>
            <w:r>
              <w:rPr>
                <w:rFonts w:hint="eastAsia"/>
                <w:sz w:val="18"/>
              </w:rPr>
              <w:t>ウォーターポンプから異音が発生していないか。</w:t>
            </w:r>
          </w:p>
        </w:tc>
        <w:tc>
          <w:tcPr>
            <w:tcW w:w="968" w:type="dxa"/>
          </w:tcPr>
          <w:p w:rsidR="00384ECE" w:rsidRDefault="00384ECE" w:rsidP="00384ECE">
            <w:pPr>
              <w:spacing w:line="240" w:lineRule="exact"/>
            </w:pP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照明</w:t>
            </w:r>
          </w:p>
        </w:tc>
        <w:tc>
          <w:tcPr>
            <w:tcW w:w="7053" w:type="dxa"/>
          </w:tcPr>
          <w:p w:rsidR="00384ECE" w:rsidRPr="00147DDD" w:rsidRDefault="00384ECE" w:rsidP="00384ECE">
            <w:pPr>
              <w:spacing w:line="240" w:lineRule="exact"/>
              <w:rPr>
                <w:sz w:val="18"/>
              </w:rPr>
            </w:pPr>
            <w:r>
              <w:rPr>
                <w:rFonts w:hint="eastAsia"/>
                <w:sz w:val="18"/>
              </w:rPr>
              <w:t>全ての照</w:t>
            </w:r>
            <w:r w:rsidR="00C67EA1">
              <w:rPr>
                <w:rFonts w:hint="eastAsia"/>
                <w:sz w:val="18"/>
              </w:rPr>
              <w:t>明を点灯させる。バルブ切れについては、バルブを外しソケットに溶解</w:t>
            </w:r>
            <w:r>
              <w:rPr>
                <w:rFonts w:hint="eastAsia"/>
                <w:sz w:val="18"/>
              </w:rPr>
              <w:t>が無いか</w:t>
            </w:r>
            <w:r w:rsidR="00C67EA1">
              <w:rPr>
                <w:rFonts w:hint="eastAsia"/>
                <w:sz w:val="18"/>
              </w:rPr>
              <w:t>、</w:t>
            </w:r>
            <w:r>
              <w:rPr>
                <w:rFonts w:hint="eastAsia"/>
                <w:sz w:val="18"/>
              </w:rPr>
              <w:t>焦げた跡が無いか確認。</w:t>
            </w:r>
          </w:p>
        </w:tc>
        <w:tc>
          <w:tcPr>
            <w:tcW w:w="968" w:type="dxa"/>
          </w:tcPr>
          <w:p w:rsidR="00384ECE" w:rsidRDefault="00384ECE" w:rsidP="00384ECE">
            <w:pPr>
              <w:spacing w:line="240" w:lineRule="exact"/>
            </w:pPr>
          </w:p>
        </w:tc>
      </w:tr>
      <w:tr w:rsidR="00384ECE" w:rsidTr="00384ECE">
        <w:trPr>
          <w:trHeight w:val="574"/>
        </w:trPr>
        <w:tc>
          <w:tcPr>
            <w:tcW w:w="2660" w:type="dxa"/>
            <w:vAlign w:val="center"/>
          </w:tcPr>
          <w:p w:rsidR="00384ECE" w:rsidRPr="0037253E" w:rsidRDefault="00384ECE" w:rsidP="00384ECE">
            <w:pPr>
              <w:spacing w:line="240" w:lineRule="exact"/>
              <w:rPr>
                <w:sz w:val="18"/>
              </w:rPr>
            </w:pPr>
            <w:r w:rsidRPr="0037253E">
              <w:rPr>
                <w:rFonts w:hint="eastAsia"/>
                <w:sz w:val="18"/>
              </w:rPr>
              <w:t>バンクベッド（クラス</w:t>
            </w:r>
            <w:r w:rsidRPr="0037253E">
              <w:rPr>
                <w:rFonts w:hint="eastAsia"/>
                <w:sz w:val="18"/>
              </w:rPr>
              <w:t>C</w:t>
            </w:r>
            <w:r w:rsidRPr="0037253E">
              <w:rPr>
                <w:rFonts w:hint="eastAsia"/>
                <w:sz w:val="18"/>
              </w:rPr>
              <w:t>）</w:t>
            </w:r>
          </w:p>
        </w:tc>
        <w:tc>
          <w:tcPr>
            <w:tcW w:w="7053" w:type="dxa"/>
          </w:tcPr>
          <w:p w:rsidR="00384ECE" w:rsidRPr="00147DDD" w:rsidRDefault="00384ECE" w:rsidP="00384ECE">
            <w:pPr>
              <w:spacing w:line="240" w:lineRule="exact"/>
              <w:rPr>
                <w:sz w:val="18"/>
              </w:rPr>
            </w:pPr>
            <w:r>
              <w:rPr>
                <w:rFonts w:hint="eastAsia"/>
                <w:sz w:val="18"/>
              </w:rPr>
              <w:t>バンクベッドのベッドマットを外し、雨漏りがないかチェック。特に接続部の角を要注意。カビが発生している場合も雨漏りの可能性がある。</w:t>
            </w:r>
          </w:p>
        </w:tc>
        <w:tc>
          <w:tcPr>
            <w:tcW w:w="968" w:type="dxa"/>
          </w:tcPr>
          <w:p w:rsidR="00384ECE" w:rsidRDefault="00384ECE" w:rsidP="00384ECE">
            <w:pPr>
              <w:spacing w:line="240" w:lineRule="exact"/>
            </w:pPr>
          </w:p>
        </w:tc>
      </w:tr>
      <w:tr w:rsidR="00384ECE" w:rsidTr="00384ECE">
        <w:trPr>
          <w:trHeight w:val="267"/>
        </w:trPr>
        <w:tc>
          <w:tcPr>
            <w:tcW w:w="2660" w:type="dxa"/>
            <w:vAlign w:val="center"/>
          </w:tcPr>
          <w:p w:rsidR="00384ECE" w:rsidRPr="0037253E" w:rsidRDefault="00384ECE" w:rsidP="00384ECE">
            <w:pPr>
              <w:spacing w:line="240" w:lineRule="exact"/>
              <w:rPr>
                <w:sz w:val="18"/>
              </w:rPr>
            </w:pPr>
            <w:r w:rsidRPr="0037253E">
              <w:rPr>
                <w:rFonts w:hint="eastAsia"/>
                <w:sz w:val="18"/>
              </w:rPr>
              <w:t>ベッド</w:t>
            </w:r>
          </w:p>
        </w:tc>
        <w:tc>
          <w:tcPr>
            <w:tcW w:w="7053" w:type="dxa"/>
          </w:tcPr>
          <w:p w:rsidR="00384ECE" w:rsidRDefault="00384ECE" w:rsidP="00384ECE">
            <w:pPr>
              <w:spacing w:line="240" w:lineRule="exact"/>
              <w:rPr>
                <w:sz w:val="18"/>
              </w:rPr>
            </w:pPr>
            <w:r>
              <w:rPr>
                <w:rFonts w:hint="eastAsia"/>
                <w:sz w:val="18"/>
              </w:rPr>
              <w:t>ベッドマット裏およびベッドマット下にカビが発生していないか確認。</w:t>
            </w:r>
          </w:p>
        </w:tc>
        <w:tc>
          <w:tcPr>
            <w:tcW w:w="968" w:type="dxa"/>
          </w:tcPr>
          <w:p w:rsidR="00384ECE" w:rsidRDefault="00384ECE" w:rsidP="00384ECE">
            <w:pPr>
              <w:spacing w:line="240" w:lineRule="exact"/>
            </w:pPr>
          </w:p>
        </w:tc>
      </w:tr>
      <w:tr w:rsidR="00384ECE" w:rsidTr="00384ECE">
        <w:trPr>
          <w:trHeight w:val="262"/>
        </w:trPr>
        <w:tc>
          <w:tcPr>
            <w:tcW w:w="2660" w:type="dxa"/>
            <w:vAlign w:val="center"/>
          </w:tcPr>
          <w:p w:rsidR="00384ECE" w:rsidRPr="0037253E" w:rsidRDefault="00384ECE" w:rsidP="00384ECE">
            <w:pPr>
              <w:spacing w:line="240" w:lineRule="exact"/>
              <w:rPr>
                <w:sz w:val="18"/>
              </w:rPr>
            </w:pPr>
            <w:r w:rsidRPr="0037253E">
              <w:rPr>
                <w:rFonts w:hint="eastAsia"/>
                <w:sz w:val="18"/>
              </w:rPr>
              <w:t>コンロ</w:t>
            </w:r>
          </w:p>
        </w:tc>
        <w:tc>
          <w:tcPr>
            <w:tcW w:w="7053" w:type="dxa"/>
          </w:tcPr>
          <w:p w:rsidR="00384ECE" w:rsidRPr="00147DDD" w:rsidRDefault="00384ECE" w:rsidP="00384ECE">
            <w:pPr>
              <w:spacing w:line="240" w:lineRule="exact"/>
              <w:rPr>
                <w:sz w:val="18"/>
              </w:rPr>
            </w:pPr>
            <w:r>
              <w:rPr>
                <w:rFonts w:hint="eastAsia"/>
                <w:sz w:val="18"/>
              </w:rPr>
              <w:t>全てのコンロが正常に燃焼しているか。青い炎であれば正常。</w:t>
            </w:r>
          </w:p>
        </w:tc>
        <w:tc>
          <w:tcPr>
            <w:tcW w:w="968" w:type="dxa"/>
          </w:tcPr>
          <w:p w:rsidR="00384ECE" w:rsidRDefault="00384ECE" w:rsidP="00384ECE">
            <w:pPr>
              <w:spacing w:line="240" w:lineRule="exact"/>
            </w:pPr>
          </w:p>
        </w:tc>
      </w:tr>
      <w:tr w:rsidR="00384ECE" w:rsidTr="00384ECE">
        <w:trPr>
          <w:trHeight w:val="267"/>
        </w:trPr>
        <w:tc>
          <w:tcPr>
            <w:tcW w:w="2660" w:type="dxa"/>
            <w:vAlign w:val="center"/>
          </w:tcPr>
          <w:p w:rsidR="00384ECE" w:rsidRPr="0037253E" w:rsidRDefault="00384ECE" w:rsidP="00384ECE">
            <w:pPr>
              <w:spacing w:line="240" w:lineRule="exact"/>
              <w:rPr>
                <w:sz w:val="18"/>
              </w:rPr>
            </w:pPr>
            <w:r w:rsidRPr="0037253E">
              <w:rPr>
                <w:rFonts w:hint="eastAsia"/>
                <w:sz w:val="18"/>
              </w:rPr>
              <w:t>電子レンジ</w:t>
            </w:r>
          </w:p>
        </w:tc>
        <w:tc>
          <w:tcPr>
            <w:tcW w:w="7053" w:type="dxa"/>
          </w:tcPr>
          <w:p w:rsidR="00384ECE" w:rsidRPr="00147DDD" w:rsidRDefault="00384ECE" w:rsidP="00384ECE">
            <w:pPr>
              <w:spacing w:line="240" w:lineRule="exact"/>
              <w:rPr>
                <w:sz w:val="18"/>
              </w:rPr>
            </w:pPr>
            <w:r>
              <w:rPr>
                <w:rFonts w:hint="eastAsia"/>
                <w:sz w:val="18"/>
              </w:rPr>
              <w:t>外部電源または、発電機を作動させ正常に動作するか。</w:t>
            </w:r>
          </w:p>
        </w:tc>
        <w:tc>
          <w:tcPr>
            <w:tcW w:w="968" w:type="dxa"/>
          </w:tcPr>
          <w:p w:rsidR="00384ECE" w:rsidRDefault="00384ECE" w:rsidP="00384ECE">
            <w:pPr>
              <w:spacing w:line="240" w:lineRule="exact"/>
            </w:pPr>
          </w:p>
        </w:tc>
      </w:tr>
      <w:tr w:rsidR="00384ECE" w:rsidTr="00384ECE">
        <w:trPr>
          <w:trHeight w:val="270"/>
        </w:trPr>
        <w:tc>
          <w:tcPr>
            <w:tcW w:w="2660" w:type="dxa"/>
            <w:vAlign w:val="center"/>
          </w:tcPr>
          <w:p w:rsidR="00384ECE" w:rsidRPr="0037253E" w:rsidRDefault="00384ECE" w:rsidP="00384ECE">
            <w:pPr>
              <w:spacing w:line="240" w:lineRule="exact"/>
              <w:rPr>
                <w:sz w:val="18"/>
              </w:rPr>
            </w:pPr>
            <w:r w:rsidRPr="0037253E">
              <w:rPr>
                <w:rFonts w:hint="eastAsia"/>
                <w:sz w:val="18"/>
              </w:rPr>
              <w:t>外部電源</w:t>
            </w:r>
          </w:p>
        </w:tc>
        <w:tc>
          <w:tcPr>
            <w:tcW w:w="7053" w:type="dxa"/>
          </w:tcPr>
          <w:p w:rsidR="00384ECE" w:rsidRPr="00147DDD" w:rsidRDefault="00384ECE" w:rsidP="00384ECE">
            <w:pPr>
              <w:spacing w:line="240" w:lineRule="exact"/>
              <w:rPr>
                <w:sz w:val="18"/>
              </w:rPr>
            </w:pPr>
            <w:r>
              <w:rPr>
                <w:rFonts w:hint="eastAsia"/>
                <w:sz w:val="18"/>
              </w:rPr>
              <w:t>外部電源接続時、車内の</w:t>
            </w:r>
            <w:r>
              <w:rPr>
                <w:rFonts w:hint="eastAsia"/>
                <w:sz w:val="18"/>
              </w:rPr>
              <w:t>AC</w:t>
            </w:r>
            <w:r>
              <w:rPr>
                <w:rFonts w:hint="eastAsia"/>
                <w:sz w:val="18"/>
              </w:rPr>
              <w:t>コンセントは正常に使えるか。</w:t>
            </w:r>
          </w:p>
        </w:tc>
        <w:tc>
          <w:tcPr>
            <w:tcW w:w="968" w:type="dxa"/>
          </w:tcPr>
          <w:p w:rsidR="00384ECE" w:rsidRDefault="00384ECE" w:rsidP="00384ECE">
            <w:pPr>
              <w:spacing w:line="240" w:lineRule="exact"/>
            </w:pPr>
          </w:p>
        </w:tc>
      </w:tr>
      <w:tr w:rsidR="00384ECE" w:rsidTr="00384ECE">
        <w:trPr>
          <w:trHeight w:val="404"/>
        </w:trPr>
        <w:tc>
          <w:tcPr>
            <w:tcW w:w="2660" w:type="dxa"/>
            <w:vAlign w:val="center"/>
          </w:tcPr>
          <w:p w:rsidR="00384ECE" w:rsidRPr="0037253E" w:rsidRDefault="00384ECE" w:rsidP="00384ECE">
            <w:pPr>
              <w:spacing w:line="240" w:lineRule="exact"/>
              <w:rPr>
                <w:sz w:val="18"/>
              </w:rPr>
            </w:pPr>
            <w:r w:rsidRPr="0037253E">
              <w:rPr>
                <w:rFonts w:hint="eastAsia"/>
                <w:sz w:val="18"/>
              </w:rPr>
              <w:t>発電機</w:t>
            </w:r>
          </w:p>
        </w:tc>
        <w:tc>
          <w:tcPr>
            <w:tcW w:w="7053" w:type="dxa"/>
          </w:tcPr>
          <w:p w:rsidR="00384ECE" w:rsidRDefault="00384ECE" w:rsidP="00384ECE">
            <w:pPr>
              <w:spacing w:line="240" w:lineRule="exact"/>
              <w:rPr>
                <w:sz w:val="18"/>
              </w:rPr>
            </w:pPr>
            <w:r>
              <w:rPr>
                <w:rFonts w:hint="eastAsia"/>
                <w:sz w:val="18"/>
              </w:rPr>
              <w:t>セルスタートはスムーズか。アイドリングにバラつきはないか。マフラから黒煙や白煙が発生していないか。正常な電圧が出力されているか。</w:t>
            </w:r>
          </w:p>
        </w:tc>
        <w:tc>
          <w:tcPr>
            <w:tcW w:w="968" w:type="dxa"/>
          </w:tcPr>
          <w:p w:rsidR="00384ECE" w:rsidRDefault="00384ECE" w:rsidP="00384ECE">
            <w:pPr>
              <w:spacing w:line="240" w:lineRule="exact"/>
            </w:pPr>
          </w:p>
        </w:tc>
      </w:tr>
      <w:tr w:rsidR="00384ECE" w:rsidTr="00384ECE">
        <w:trPr>
          <w:trHeight w:val="404"/>
        </w:trPr>
        <w:tc>
          <w:tcPr>
            <w:tcW w:w="2660" w:type="dxa"/>
            <w:vAlign w:val="center"/>
          </w:tcPr>
          <w:p w:rsidR="00384ECE" w:rsidRPr="0037253E" w:rsidRDefault="00384ECE" w:rsidP="00384ECE">
            <w:pPr>
              <w:spacing w:line="240" w:lineRule="exact"/>
              <w:rPr>
                <w:sz w:val="18"/>
              </w:rPr>
            </w:pPr>
            <w:r w:rsidRPr="0037253E">
              <w:rPr>
                <w:rFonts w:hint="eastAsia"/>
                <w:sz w:val="18"/>
              </w:rPr>
              <w:t>エントランスドア</w:t>
            </w:r>
          </w:p>
        </w:tc>
        <w:tc>
          <w:tcPr>
            <w:tcW w:w="7053" w:type="dxa"/>
          </w:tcPr>
          <w:p w:rsidR="00384ECE" w:rsidRDefault="00384ECE" w:rsidP="00384ECE">
            <w:pPr>
              <w:spacing w:line="240" w:lineRule="exact"/>
              <w:rPr>
                <w:sz w:val="18"/>
              </w:rPr>
            </w:pPr>
            <w:r>
              <w:rPr>
                <w:rFonts w:hint="eastAsia"/>
                <w:sz w:val="18"/>
              </w:rPr>
              <w:t>ドアの建てつけにずれが無いか。スムーズに開閉でき、ドアロックも正常に動作するか。</w:t>
            </w:r>
          </w:p>
        </w:tc>
        <w:tc>
          <w:tcPr>
            <w:tcW w:w="968" w:type="dxa"/>
          </w:tcPr>
          <w:p w:rsidR="00384ECE" w:rsidRDefault="00384ECE" w:rsidP="00384ECE">
            <w:pPr>
              <w:spacing w:line="240" w:lineRule="exact"/>
            </w:pPr>
          </w:p>
        </w:tc>
      </w:tr>
      <w:tr w:rsidR="00384ECE" w:rsidTr="00384ECE">
        <w:trPr>
          <w:trHeight w:val="233"/>
        </w:trPr>
        <w:tc>
          <w:tcPr>
            <w:tcW w:w="2660" w:type="dxa"/>
            <w:shd w:val="clear" w:color="auto" w:fill="FFFF00"/>
            <w:vAlign w:val="center"/>
          </w:tcPr>
          <w:p w:rsidR="00384ECE" w:rsidRPr="0037253E" w:rsidRDefault="00384ECE" w:rsidP="00384ECE">
            <w:pPr>
              <w:spacing w:line="240" w:lineRule="exact"/>
              <w:rPr>
                <w:rFonts w:asciiTheme="majorEastAsia" w:eastAsiaTheme="majorEastAsia" w:hAnsiTheme="majorEastAsia"/>
                <w:b/>
                <w:sz w:val="18"/>
              </w:rPr>
            </w:pPr>
            <w:r w:rsidRPr="0037253E">
              <w:rPr>
                <w:rFonts w:asciiTheme="majorEastAsia" w:eastAsiaTheme="majorEastAsia" w:hAnsiTheme="majorEastAsia" w:hint="eastAsia"/>
                <w:b/>
                <w:sz w:val="18"/>
              </w:rPr>
              <w:t>車体部のチェック</w:t>
            </w:r>
          </w:p>
        </w:tc>
        <w:tc>
          <w:tcPr>
            <w:tcW w:w="7053" w:type="dxa"/>
            <w:shd w:val="clear" w:color="auto" w:fill="FFFF00"/>
          </w:tcPr>
          <w:p w:rsidR="00384ECE" w:rsidRPr="0037253E" w:rsidRDefault="00384ECE" w:rsidP="001F0FA5">
            <w:pPr>
              <w:spacing w:line="240" w:lineRule="exact"/>
              <w:jc w:val="center"/>
              <w:rPr>
                <w:rFonts w:asciiTheme="majorEastAsia" w:eastAsiaTheme="majorEastAsia" w:hAnsiTheme="majorEastAsia"/>
                <w:b/>
                <w:sz w:val="18"/>
              </w:rPr>
            </w:pPr>
            <w:r w:rsidRPr="0037253E">
              <w:rPr>
                <w:rFonts w:asciiTheme="majorEastAsia" w:eastAsiaTheme="majorEastAsia" w:hAnsiTheme="majorEastAsia" w:hint="eastAsia"/>
                <w:b/>
                <w:sz w:val="18"/>
              </w:rPr>
              <w:t>チェクのポイント</w:t>
            </w:r>
          </w:p>
        </w:tc>
        <w:tc>
          <w:tcPr>
            <w:tcW w:w="968" w:type="dxa"/>
            <w:shd w:val="clear" w:color="auto" w:fill="FFFF00"/>
          </w:tcPr>
          <w:p w:rsidR="00384ECE" w:rsidRDefault="00384ECE" w:rsidP="00384ECE">
            <w:pPr>
              <w:spacing w:line="240" w:lineRule="exact"/>
            </w:pPr>
          </w:p>
        </w:tc>
      </w:tr>
      <w:tr w:rsidR="00384ECE" w:rsidTr="00384ECE">
        <w:trPr>
          <w:trHeight w:val="451"/>
        </w:trPr>
        <w:tc>
          <w:tcPr>
            <w:tcW w:w="2660" w:type="dxa"/>
            <w:vAlign w:val="center"/>
          </w:tcPr>
          <w:p w:rsidR="00384ECE" w:rsidRPr="0037253E" w:rsidRDefault="00384ECE" w:rsidP="00384ECE">
            <w:pPr>
              <w:spacing w:line="240" w:lineRule="exact"/>
              <w:rPr>
                <w:sz w:val="18"/>
              </w:rPr>
            </w:pPr>
            <w:r w:rsidRPr="0037253E">
              <w:rPr>
                <w:rFonts w:hint="eastAsia"/>
                <w:sz w:val="18"/>
              </w:rPr>
              <w:t>タイヤ</w:t>
            </w:r>
          </w:p>
        </w:tc>
        <w:tc>
          <w:tcPr>
            <w:tcW w:w="7053" w:type="dxa"/>
          </w:tcPr>
          <w:p w:rsidR="00384ECE" w:rsidRDefault="00384ECE" w:rsidP="00384ECE">
            <w:pPr>
              <w:spacing w:line="240" w:lineRule="exact"/>
              <w:rPr>
                <w:sz w:val="18"/>
              </w:rPr>
            </w:pPr>
            <w:r>
              <w:rPr>
                <w:rFonts w:hint="eastAsia"/>
                <w:sz w:val="18"/>
              </w:rPr>
              <w:t>タイヤの編摩耗</w:t>
            </w:r>
            <w:r w:rsidR="00C67EA1">
              <w:rPr>
                <w:rFonts w:hint="eastAsia"/>
                <w:sz w:val="18"/>
              </w:rPr>
              <w:t>、亀裂</w:t>
            </w:r>
            <w:r>
              <w:rPr>
                <w:rFonts w:hint="eastAsia"/>
                <w:sz w:val="18"/>
              </w:rPr>
              <w:t>がないか。製造年は、</w:t>
            </w:r>
            <w:r>
              <w:rPr>
                <w:rFonts w:hint="eastAsia"/>
                <w:sz w:val="18"/>
              </w:rPr>
              <w:t>5</w:t>
            </w:r>
            <w:r>
              <w:rPr>
                <w:rFonts w:hint="eastAsia"/>
                <w:sz w:val="18"/>
              </w:rPr>
              <w:t>年未満が望ましい。</w:t>
            </w:r>
          </w:p>
          <w:p w:rsidR="00384ECE" w:rsidRPr="00147DDD" w:rsidRDefault="00384ECE" w:rsidP="00384ECE">
            <w:pPr>
              <w:spacing w:line="240" w:lineRule="exact"/>
              <w:rPr>
                <w:sz w:val="18"/>
              </w:rPr>
            </w:pPr>
            <w:r>
              <w:rPr>
                <w:rFonts w:hint="eastAsia"/>
                <w:sz w:val="18"/>
              </w:rPr>
              <w:t>タイヤの目は、充分あるか。</w:t>
            </w:r>
          </w:p>
        </w:tc>
        <w:tc>
          <w:tcPr>
            <w:tcW w:w="968" w:type="dxa"/>
          </w:tcPr>
          <w:p w:rsidR="00384ECE" w:rsidRDefault="00384ECE" w:rsidP="00384ECE">
            <w:pPr>
              <w:spacing w:line="240" w:lineRule="exact"/>
            </w:pPr>
          </w:p>
        </w:tc>
      </w:tr>
      <w:tr w:rsidR="00384ECE" w:rsidTr="00384ECE">
        <w:trPr>
          <w:trHeight w:val="698"/>
        </w:trPr>
        <w:tc>
          <w:tcPr>
            <w:tcW w:w="2660" w:type="dxa"/>
            <w:vAlign w:val="center"/>
          </w:tcPr>
          <w:p w:rsidR="00384ECE" w:rsidRPr="0037253E" w:rsidRDefault="00384ECE" w:rsidP="00384ECE">
            <w:pPr>
              <w:spacing w:line="240" w:lineRule="exact"/>
              <w:rPr>
                <w:sz w:val="18"/>
              </w:rPr>
            </w:pPr>
            <w:r w:rsidRPr="0037253E">
              <w:rPr>
                <w:rFonts w:hint="eastAsia"/>
                <w:sz w:val="18"/>
              </w:rPr>
              <w:t>フレームの錆</w:t>
            </w:r>
          </w:p>
        </w:tc>
        <w:tc>
          <w:tcPr>
            <w:tcW w:w="7053" w:type="dxa"/>
          </w:tcPr>
          <w:p w:rsidR="00384ECE" w:rsidRDefault="00384ECE" w:rsidP="00384ECE">
            <w:pPr>
              <w:spacing w:line="240" w:lineRule="exact"/>
              <w:rPr>
                <w:sz w:val="18"/>
              </w:rPr>
            </w:pPr>
            <w:r>
              <w:rPr>
                <w:rFonts w:hint="eastAsia"/>
                <w:sz w:val="18"/>
              </w:rPr>
              <w:t>錆により強度が弱くなっている部分や破損している部分がないか。</w:t>
            </w:r>
          </w:p>
          <w:p w:rsidR="00384ECE" w:rsidRPr="00147DDD" w:rsidRDefault="00384ECE" w:rsidP="00384ECE">
            <w:pPr>
              <w:spacing w:line="240" w:lineRule="exact"/>
              <w:rPr>
                <w:sz w:val="18"/>
              </w:rPr>
            </w:pPr>
            <w:r>
              <w:rPr>
                <w:rFonts w:hint="eastAsia"/>
                <w:sz w:val="18"/>
              </w:rPr>
              <w:t>スキーなどで使用した車両は、融雪剤の影響で極端に錆びている車両があるので要注意。</w:t>
            </w:r>
          </w:p>
        </w:tc>
        <w:tc>
          <w:tcPr>
            <w:tcW w:w="968" w:type="dxa"/>
          </w:tcPr>
          <w:p w:rsidR="00384ECE" w:rsidRDefault="00384ECE" w:rsidP="00384ECE">
            <w:pPr>
              <w:spacing w:line="240" w:lineRule="exact"/>
            </w:pP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マフラ</w:t>
            </w:r>
          </w:p>
        </w:tc>
        <w:tc>
          <w:tcPr>
            <w:tcW w:w="7053" w:type="dxa"/>
          </w:tcPr>
          <w:p w:rsidR="00384ECE" w:rsidRPr="00147DDD" w:rsidRDefault="00384ECE" w:rsidP="00384ECE">
            <w:pPr>
              <w:spacing w:line="240" w:lineRule="exact"/>
              <w:rPr>
                <w:sz w:val="18"/>
              </w:rPr>
            </w:pPr>
            <w:r>
              <w:rPr>
                <w:rFonts w:hint="eastAsia"/>
                <w:sz w:val="18"/>
              </w:rPr>
              <w:t>穴が開いていないか。異音がしていないか。排気漏れがないか。白煙または、黒煙が発生していないか。</w:t>
            </w:r>
          </w:p>
        </w:tc>
        <w:tc>
          <w:tcPr>
            <w:tcW w:w="968" w:type="dxa"/>
          </w:tcPr>
          <w:p w:rsidR="00384ECE" w:rsidRDefault="00384ECE" w:rsidP="00384ECE">
            <w:pPr>
              <w:spacing w:line="240" w:lineRule="exact"/>
            </w:pPr>
          </w:p>
        </w:tc>
      </w:tr>
      <w:tr w:rsidR="00384ECE" w:rsidTr="00384ECE">
        <w:trPr>
          <w:trHeight w:val="539"/>
        </w:trPr>
        <w:tc>
          <w:tcPr>
            <w:tcW w:w="2660" w:type="dxa"/>
            <w:vAlign w:val="center"/>
          </w:tcPr>
          <w:p w:rsidR="00384ECE" w:rsidRPr="0037253E" w:rsidRDefault="00384ECE" w:rsidP="00384ECE">
            <w:pPr>
              <w:spacing w:line="240" w:lineRule="exact"/>
              <w:rPr>
                <w:sz w:val="18"/>
              </w:rPr>
            </w:pPr>
            <w:r w:rsidRPr="0037253E">
              <w:rPr>
                <w:rFonts w:hint="eastAsia"/>
                <w:sz w:val="18"/>
              </w:rPr>
              <w:t>LLC</w:t>
            </w:r>
          </w:p>
        </w:tc>
        <w:tc>
          <w:tcPr>
            <w:tcW w:w="7053" w:type="dxa"/>
          </w:tcPr>
          <w:p w:rsidR="00384ECE" w:rsidRPr="00147DDD" w:rsidRDefault="00384ECE" w:rsidP="00384ECE">
            <w:pPr>
              <w:spacing w:line="240" w:lineRule="exact"/>
              <w:rPr>
                <w:sz w:val="18"/>
              </w:rPr>
            </w:pPr>
            <w:r>
              <w:rPr>
                <w:rFonts w:hint="eastAsia"/>
                <w:sz w:val="18"/>
              </w:rPr>
              <w:t>ラジエターおよびパイプの接続部などにロングライフクーラントが漏れた跡がないか。リザーバータンクに錆やドロドロとした固形物が溜まっていないか。</w:t>
            </w:r>
          </w:p>
        </w:tc>
        <w:tc>
          <w:tcPr>
            <w:tcW w:w="968" w:type="dxa"/>
          </w:tcPr>
          <w:p w:rsidR="00384ECE" w:rsidRDefault="00384ECE" w:rsidP="00384ECE">
            <w:pPr>
              <w:spacing w:line="240" w:lineRule="exact"/>
            </w:pP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エンジンオイル</w:t>
            </w:r>
          </w:p>
        </w:tc>
        <w:tc>
          <w:tcPr>
            <w:tcW w:w="7053" w:type="dxa"/>
          </w:tcPr>
          <w:p w:rsidR="00384ECE" w:rsidRPr="00147DDD" w:rsidRDefault="00384ECE" w:rsidP="00384ECE">
            <w:pPr>
              <w:spacing w:line="240" w:lineRule="exact"/>
              <w:rPr>
                <w:sz w:val="18"/>
              </w:rPr>
            </w:pPr>
            <w:r>
              <w:rPr>
                <w:rFonts w:hint="eastAsia"/>
                <w:sz w:val="18"/>
              </w:rPr>
              <w:t>エンジンオイルキャップの裏面を確認し、カーボンやスラッジが多量に付着していないか。</w:t>
            </w:r>
            <w:r w:rsidR="00C67EA1">
              <w:rPr>
                <w:rFonts w:hint="eastAsia"/>
                <w:sz w:val="18"/>
              </w:rPr>
              <w:t>固形物が多量に付着している場合は、オイル管理が悪い。</w:t>
            </w:r>
          </w:p>
        </w:tc>
        <w:tc>
          <w:tcPr>
            <w:tcW w:w="968" w:type="dxa"/>
          </w:tcPr>
          <w:p w:rsidR="00384ECE" w:rsidRDefault="00384ECE" w:rsidP="00384ECE">
            <w:pPr>
              <w:spacing w:line="240" w:lineRule="exact"/>
            </w:pPr>
          </w:p>
        </w:tc>
      </w:tr>
      <w:tr w:rsidR="00384ECE" w:rsidTr="00384ECE">
        <w:trPr>
          <w:trHeight w:val="684"/>
        </w:trPr>
        <w:tc>
          <w:tcPr>
            <w:tcW w:w="2660" w:type="dxa"/>
            <w:vAlign w:val="center"/>
          </w:tcPr>
          <w:p w:rsidR="00384ECE" w:rsidRPr="0037253E" w:rsidRDefault="00384ECE" w:rsidP="00384ECE">
            <w:pPr>
              <w:spacing w:line="240" w:lineRule="exact"/>
              <w:rPr>
                <w:sz w:val="18"/>
              </w:rPr>
            </w:pPr>
            <w:r w:rsidRPr="0037253E">
              <w:rPr>
                <w:rFonts w:hint="eastAsia"/>
                <w:sz w:val="18"/>
              </w:rPr>
              <w:t>ミッションオイル</w:t>
            </w:r>
          </w:p>
        </w:tc>
        <w:tc>
          <w:tcPr>
            <w:tcW w:w="7053" w:type="dxa"/>
          </w:tcPr>
          <w:p w:rsidR="00384ECE" w:rsidRDefault="00384ECE" w:rsidP="00384ECE">
            <w:pPr>
              <w:spacing w:line="240" w:lineRule="exact"/>
              <w:rPr>
                <w:sz w:val="18"/>
              </w:rPr>
            </w:pPr>
            <w:r>
              <w:rPr>
                <w:rFonts w:hint="eastAsia"/>
                <w:sz w:val="18"/>
              </w:rPr>
              <w:t>汚れていないか。</w:t>
            </w:r>
          </w:p>
          <w:p w:rsidR="00384ECE" w:rsidRPr="00147DDD" w:rsidRDefault="00384ECE" w:rsidP="00384ECE">
            <w:pPr>
              <w:spacing w:line="240" w:lineRule="exact"/>
              <w:rPr>
                <w:sz w:val="18"/>
              </w:rPr>
            </w:pPr>
            <w:r>
              <w:rPr>
                <w:rFonts w:hint="eastAsia"/>
                <w:sz w:val="18"/>
              </w:rPr>
              <w:t>AT</w:t>
            </w:r>
            <w:r>
              <w:rPr>
                <w:rFonts w:hint="eastAsia"/>
                <w:sz w:val="18"/>
              </w:rPr>
              <w:t>車は、エンジンを始動しブレーキを踏み、シフトレバーを</w:t>
            </w:r>
            <w:r>
              <w:rPr>
                <w:rFonts w:hint="eastAsia"/>
                <w:sz w:val="18"/>
              </w:rPr>
              <w:t>D~R</w:t>
            </w:r>
            <w:r>
              <w:rPr>
                <w:rFonts w:hint="eastAsia"/>
                <w:sz w:val="18"/>
              </w:rPr>
              <w:t>に動かし大きな衝撃や異音がないか。</w:t>
            </w:r>
          </w:p>
        </w:tc>
        <w:tc>
          <w:tcPr>
            <w:tcW w:w="968" w:type="dxa"/>
          </w:tcPr>
          <w:p w:rsidR="00384ECE" w:rsidRDefault="00384ECE" w:rsidP="00384ECE">
            <w:pPr>
              <w:spacing w:line="240" w:lineRule="exact"/>
            </w:pPr>
          </w:p>
        </w:tc>
      </w:tr>
      <w:tr w:rsidR="00384ECE" w:rsidTr="00384ECE">
        <w:trPr>
          <w:trHeight w:val="453"/>
        </w:trPr>
        <w:tc>
          <w:tcPr>
            <w:tcW w:w="2660" w:type="dxa"/>
            <w:vAlign w:val="center"/>
          </w:tcPr>
          <w:p w:rsidR="00384ECE" w:rsidRPr="0037253E" w:rsidRDefault="00384ECE" w:rsidP="00384ECE">
            <w:pPr>
              <w:spacing w:line="240" w:lineRule="exact"/>
              <w:rPr>
                <w:sz w:val="18"/>
              </w:rPr>
            </w:pPr>
            <w:r w:rsidRPr="0037253E">
              <w:rPr>
                <w:rFonts w:hint="eastAsia"/>
                <w:sz w:val="18"/>
              </w:rPr>
              <w:t>エアコン</w:t>
            </w:r>
          </w:p>
        </w:tc>
        <w:tc>
          <w:tcPr>
            <w:tcW w:w="7053" w:type="dxa"/>
          </w:tcPr>
          <w:p w:rsidR="00384ECE" w:rsidRDefault="00384ECE" w:rsidP="00384ECE">
            <w:pPr>
              <w:spacing w:line="240" w:lineRule="exact"/>
              <w:rPr>
                <w:sz w:val="18"/>
              </w:rPr>
            </w:pPr>
            <w:r>
              <w:rPr>
                <w:rFonts w:hint="eastAsia"/>
                <w:sz w:val="18"/>
              </w:rPr>
              <w:t>エンジンをかけエアコンを作動させる。</w:t>
            </w:r>
          </w:p>
          <w:p w:rsidR="00384ECE" w:rsidRPr="00147DDD" w:rsidRDefault="00C67EA1" w:rsidP="00384ECE">
            <w:pPr>
              <w:spacing w:line="240" w:lineRule="exact"/>
              <w:rPr>
                <w:sz w:val="18"/>
              </w:rPr>
            </w:pPr>
            <w:r>
              <w:rPr>
                <w:rFonts w:hint="eastAsia"/>
                <w:sz w:val="18"/>
              </w:rPr>
              <w:t>エンジンルームの</w:t>
            </w:r>
            <w:r w:rsidR="00384ECE">
              <w:rPr>
                <w:rFonts w:hint="eastAsia"/>
                <w:sz w:val="18"/>
              </w:rPr>
              <w:t>リキッドタンクやエキスパンションバルブ付近にエアコンオイル漏れがないか。</w:t>
            </w:r>
          </w:p>
        </w:tc>
        <w:tc>
          <w:tcPr>
            <w:tcW w:w="968" w:type="dxa"/>
          </w:tcPr>
          <w:p w:rsidR="00384ECE" w:rsidRDefault="00384ECE" w:rsidP="00384ECE">
            <w:pPr>
              <w:spacing w:line="240" w:lineRule="exact"/>
            </w:pPr>
          </w:p>
        </w:tc>
      </w:tr>
      <w:tr w:rsidR="00384ECE" w:rsidTr="00384ECE">
        <w:trPr>
          <w:trHeight w:val="192"/>
        </w:trPr>
        <w:tc>
          <w:tcPr>
            <w:tcW w:w="2660" w:type="dxa"/>
            <w:vAlign w:val="center"/>
          </w:tcPr>
          <w:p w:rsidR="00384ECE" w:rsidRPr="0037253E" w:rsidRDefault="00384ECE" w:rsidP="00384ECE">
            <w:pPr>
              <w:spacing w:line="240" w:lineRule="exact"/>
              <w:rPr>
                <w:sz w:val="18"/>
              </w:rPr>
            </w:pPr>
            <w:r w:rsidRPr="0037253E">
              <w:rPr>
                <w:rFonts w:hint="eastAsia"/>
                <w:sz w:val="18"/>
              </w:rPr>
              <w:t>オイル漏れ</w:t>
            </w:r>
          </w:p>
        </w:tc>
        <w:tc>
          <w:tcPr>
            <w:tcW w:w="7053" w:type="dxa"/>
          </w:tcPr>
          <w:p w:rsidR="00384ECE" w:rsidRDefault="00384ECE" w:rsidP="00384ECE">
            <w:pPr>
              <w:spacing w:line="240" w:lineRule="exact"/>
              <w:rPr>
                <w:rFonts w:hint="eastAsia"/>
                <w:sz w:val="18"/>
              </w:rPr>
            </w:pPr>
            <w:r>
              <w:rPr>
                <w:rFonts w:hint="eastAsia"/>
                <w:sz w:val="18"/>
              </w:rPr>
              <w:t>オイルパンの接合部、ガスケット劣化などによりオイル漏れが発生していないか。</w:t>
            </w:r>
          </w:p>
          <w:p w:rsidR="00C67EA1" w:rsidRPr="00147DDD" w:rsidRDefault="00C67EA1" w:rsidP="00384ECE">
            <w:pPr>
              <w:spacing w:line="240" w:lineRule="exact"/>
              <w:rPr>
                <w:sz w:val="18"/>
              </w:rPr>
            </w:pPr>
            <w:r>
              <w:rPr>
                <w:rFonts w:hint="eastAsia"/>
                <w:sz w:val="18"/>
              </w:rPr>
              <w:t>ブレーキマスターしリンダからの漏れはないか。</w:t>
            </w:r>
          </w:p>
        </w:tc>
        <w:tc>
          <w:tcPr>
            <w:tcW w:w="968" w:type="dxa"/>
          </w:tcPr>
          <w:p w:rsidR="00384ECE" w:rsidRDefault="00384ECE" w:rsidP="00384ECE">
            <w:pPr>
              <w:spacing w:line="240" w:lineRule="exact"/>
            </w:pPr>
          </w:p>
        </w:tc>
      </w:tr>
      <w:tr w:rsidR="00384ECE" w:rsidTr="00384ECE">
        <w:trPr>
          <w:trHeight w:val="931"/>
        </w:trPr>
        <w:tc>
          <w:tcPr>
            <w:tcW w:w="2660" w:type="dxa"/>
            <w:vAlign w:val="center"/>
          </w:tcPr>
          <w:p w:rsidR="00384ECE" w:rsidRPr="0037253E" w:rsidRDefault="00384ECE" w:rsidP="00384ECE">
            <w:pPr>
              <w:spacing w:line="240" w:lineRule="exact"/>
              <w:rPr>
                <w:sz w:val="18"/>
              </w:rPr>
            </w:pPr>
            <w:r w:rsidRPr="0037253E">
              <w:rPr>
                <w:rFonts w:hint="eastAsia"/>
                <w:sz w:val="18"/>
              </w:rPr>
              <w:t>事故歴</w:t>
            </w:r>
          </w:p>
        </w:tc>
        <w:tc>
          <w:tcPr>
            <w:tcW w:w="7053" w:type="dxa"/>
          </w:tcPr>
          <w:p w:rsidR="00384ECE" w:rsidRDefault="00384ECE" w:rsidP="00384ECE">
            <w:pPr>
              <w:spacing w:line="240" w:lineRule="exact"/>
              <w:rPr>
                <w:sz w:val="18"/>
              </w:rPr>
            </w:pPr>
            <w:r>
              <w:rPr>
                <w:rFonts w:hint="eastAsia"/>
                <w:sz w:val="18"/>
              </w:rPr>
              <w:t>鉄板ボディであれば、ボンネットやドアを開けスポット溶接の状態を確認。カーペットなどをはぐり溶接、パテなどの形跡が無いか確認。</w:t>
            </w:r>
          </w:p>
          <w:p w:rsidR="00384ECE" w:rsidRDefault="00384ECE" w:rsidP="00384ECE">
            <w:pPr>
              <w:spacing w:line="240" w:lineRule="exact"/>
              <w:rPr>
                <w:sz w:val="18"/>
              </w:rPr>
            </w:pPr>
            <w:r>
              <w:rPr>
                <w:rFonts w:hint="eastAsia"/>
                <w:sz w:val="18"/>
              </w:rPr>
              <w:t>シャーシにひずみがないか。一部分のみ新しい塗装、ボルトナットなどが使用されていないか。タイヤの前後位置なども合わせて確認。</w:t>
            </w:r>
          </w:p>
          <w:p w:rsidR="00384ECE" w:rsidRDefault="00384ECE" w:rsidP="00384ECE">
            <w:pPr>
              <w:spacing w:line="240" w:lineRule="exact"/>
              <w:rPr>
                <w:sz w:val="18"/>
              </w:rPr>
            </w:pPr>
            <w:r>
              <w:rPr>
                <w:rFonts w:hint="eastAsia"/>
                <w:sz w:val="18"/>
              </w:rPr>
              <w:t>大きな破損部がないか。</w:t>
            </w:r>
          </w:p>
        </w:tc>
        <w:tc>
          <w:tcPr>
            <w:tcW w:w="968" w:type="dxa"/>
          </w:tcPr>
          <w:p w:rsidR="00384ECE" w:rsidRPr="0037253E" w:rsidRDefault="00384ECE" w:rsidP="00384ECE">
            <w:pPr>
              <w:spacing w:line="240" w:lineRule="exact"/>
              <w:rPr>
                <w:rFonts w:asciiTheme="majorEastAsia" w:eastAsiaTheme="majorEastAsia" w:hAnsiTheme="majorEastAsia"/>
                <w:b/>
              </w:rPr>
            </w:pPr>
          </w:p>
        </w:tc>
      </w:tr>
      <w:tr w:rsidR="0086198C" w:rsidTr="00293784">
        <w:trPr>
          <w:trHeight w:val="736"/>
        </w:trPr>
        <w:tc>
          <w:tcPr>
            <w:tcW w:w="2660" w:type="dxa"/>
            <w:vAlign w:val="center"/>
          </w:tcPr>
          <w:p w:rsidR="0086198C" w:rsidRPr="0037253E" w:rsidRDefault="0086198C" w:rsidP="00384ECE">
            <w:pPr>
              <w:spacing w:line="240" w:lineRule="exact"/>
              <w:rPr>
                <w:rFonts w:hint="eastAsia"/>
                <w:sz w:val="18"/>
              </w:rPr>
            </w:pPr>
            <w:r>
              <w:rPr>
                <w:rFonts w:hint="eastAsia"/>
                <w:sz w:val="18"/>
              </w:rPr>
              <w:t>タイミングベルト</w:t>
            </w:r>
          </w:p>
        </w:tc>
        <w:tc>
          <w:tcPr>
            <w:tcW w:w="7053" w:type="dxa"/>
          </w:tcPr>
          <w:p w:rsidR="0086198C" w:rsidRDefault="0086198C" w:rsidP="00384ECE">
            <w:pPr>
              <w:spacing w:line="240" w:lineRule="exact"/>
              <w:rPr>
                <w:rFonts w:hint="eastAsia"/>
                <w:sz w:val="18"/>
              </w:rPr>
            </w:pPr>
            <w:r>
              <w:rPr>
                <w:rFonts w:hint="eastAsia"/>
                <w:sz w:val="18"/>
              </w:rPr>
              <w:t>走行距離が</w:t>
            </w:r>
            <w:r>
              <w:rPr>
                <w:rFonts w:hint="eastAsia"/>
                <w:sz w:val="18"/>
              </w:rPr>
              <w:t>10</w:t>
            </w:r>
            <w:r>
              <w:rPr>
                <w:rFonts w:hint="eastAsia"/>
                <w:sz w:val="18"/>
              </w:rPr>
              <w:t>万</w:t>
            </w:r>
            <w:r w:rsidR="00C67EA1">
              <w:rPr>
                <w:rFonts w:hint="eastAsia"/>
                <w:sz w:val="18"/>
              </w:rPr>
              <w:t>キロ</w:t>
            </w:r>
            <w:r>
              <w:rPr>
                <w:rFonts w:hint="eastAsia"/>
                <w:sz w:val="18"/>
              </w:rPr>
              <w:t>前後</w:t>
            </w:r>
            <w:r w:rsidR="00293784">
              <w:rPr>
                <w:rFonts w:hint="eastAsia"/>
                <w:sz w:val="18"/>
              </w:rPr>
              <w:t>でタイミングベルト式のエンジンの場合、タイミングベルト交換をしているか。していない場合は、切れるとエンジンオーバーホールの大きな出費となる。</w:t>
            </w:r>
          </w:p>
        </w:tc>
        <w:tc>
          <w:tcPr>
            <w:tcW w:w="968" w:type="dxa"/>
          </w:tcPr>
          <w:p w:rsidR="0086198C" w:rsidRPr="0037253E" w:rsidRDefault="0086198C" w:rsidP="00384ECE">
            <w:pPr>
              <w:spacing w:line="240" w:lineRule="exact"/>
              <w:rPr>
                <w:rFonts w:asciiTheme="majorEastAsia" w:eastAsiaTheme="majorEastAsia" w:hAnsiTheme="majorEastAsia"/>
                <w:b/>
              </w:rPr>
            </w:pPr>
          </w:p>
        </w:tc>
      </w:tr>
      <w:tr w:rsidR="00293784" w:rsidTr="00293784">
        <w:trPr>
          <w:trHeight w:val="736"/>
        </w:trPr>
        <w:tc>
          <w:tcPr>
            <w:tcW w:w="2660" w:type="dxa"/>
            <w:vAlign w:val="center"/>
          </w:tcPr>
          <w:p w:rsidR="00293784" w:rsidRDefault="00293784" w:rsidP="00384ECE">
            <w:pPr>
              <w:spacing w:line="240" w:lineRule="exact"/>
              <w:rPr>
                <w:rFonts w:hint="eastAsia"/>
                <w:sz w:val="18"/>
              </w:rPr>
            </w:pPr>
            <w:r>
              <w:rPr>
                <w:rFonts w:hint="eastAsia"/>
                <w:sz w:val="18"/>
              </w:rPr>
              <w:t>車両特性とアイドリング</w:t>
            </w:r>
          </w:p>
        </w:tc>
        <w:tc>
          <w:tcPr>
            <w:tcW w:w="7053" w:type="dxa"/>
          </w:tcPr>
          <w:p w:rsidR="00293784" w:rsidRDefault="00293784" w:rsidP="00384ECE">
            <w:pPr>
              <w:spacing w:line="240" w:lineRule="exact"/>
              <w:rPr>
                <w:rFonts w:hint="eastAsia"/>
                <w:sz w:val="18"/>
              </w:rPr>
            </w:pPr>
            <w:r>
              <w:rPr>
                <w:rFonts w:hint="eastAsia"/>
                <w:sz w:val="18"/>
              </w:rPr>
              <w:t>フォード</w:t>
            </w:r>
            <w:r>
              <w:rPr>
                <w:rFonts w:hint="eastAsia"/>
                <w:sz w:val="18"/>
              </w:rPr>
              <w:t>E350</w:t>
            </w:r>
            <w:r>
              <w:rPr>
                <w:rFonts w:hint="eastAsia"/>
                <w:sz w:val="18"/>
              </w:rPr>
              <w:t>ベースでアイドリングが不安定な場合燃料ポンプ不良の可能性あり。</w:t>
            </w:r>
          </w:p>
          <w:p w:rsidR="00293784" w:rsidRDefault="00293784" w:rsidP="00293784">
            <w:pPr>
              <w:spacing w:line="240" w:lineRule="exact"/>
              <w:rPr>
                <w:rFonts w:hint="eastAsia"/>
                <w:sz w:val="18"/>
              </w:rPr>
            </w:pPr>
            <w:r>
              <w:rPr>
                <w:rFonts w:hint="eastAsia"/>
                <w:sz w:val="18"/>
              </w:rPr>
              <w:t>スズキキャリイトラックベース</w:t>
            </w:r>
            <w:r w:rsidR="00C67EA1">
              <w:rPr>
                <w:rFonts w:hint="eastAsia"/>
                <w:sz w:val="18"/>
              </w:rPr>
              <w:t>軽</w:t>
            </w:r>
            <w:r>
              <w:rPr>
                <w:rFonts w:hint="eastAsia"/>
                <w:sz w:val="18"/>
              </w:rPr>
              <w:t>キャンパーでアイドリングが不安定な場合、</w:t>
            </w:r>
            <w:r>
              <w:rPr>
                <w:rFonts w:hint="eastAsia"/>
                <w:sz w:val="18"/>
              </w:rPr>
              <w:t>2</w:t>
            </w:r>
            <w:r>
              <w:rPr>
                <w:rFonts w:hint="eastAsia"/>
                <w:sz w:val="18"/>
              </w:rPr>
              <w:t>番シリンダーの圧縮低下の可能性あり。このエンジンは、</w:t>
            </w:r>
            <w:r>
              <w:rPr>
                <w:rFonts w:hint="eastAsia"/>
                <w:sz w:val="18"/>
              </w:rPr>
              <w:t>2</w:t>
            </w:r>
            <w:r>
              <w:rPr>
                <w:rFonts w:hint="eastAsia"/>
                <w:sz w:val="18"/>
              </w:rPr>
              <w:t>番シリンダーの放熱が悪く</w:t>
            </w:r>
            <w:r w:rsidR="00C67EA1">
              <w:rPr>
                <w:rFonts w:hint="eastAsia"/>
                <w:sz w:val="18"/>
              </w:rPr>
              <w:t>バルブ溶解による圧縮低下が発生する。</w:t>
            </w:r>
            <w:r w:rsidR="001F0FA5">
              <w:rPr>
                <w:rFonts w:hint="eastAsia"/>
                <w:sz w:val="18"/>
              </w:rPr>
              <w:t>この車両購入は要注意！ネットで「キャリイ　圧縮低下」で検索すると、多くの情報が出てくるので参考に。</w:t>
            </w:r>
          </w:p>
        </w:tc>
        <w:tc>
          <w:tcPr>
            <w:tcW w:w="968" w:type="dxa"/>
          </w:tcPr>
          <w:p w:rsidR="00293784" w:rsidRPr="0037253E" w:rsidRDefault="00293784" w:rsidP="00384ECE">
            <w:pPr>
              <w:spacing w:line="240" w:lineRule="exact"/>
              <w:rPr>
                <w:rFonts w:asciiTheme="majorEastAsia" w:eastAsiaTheme="majorEastAsia" w:hAnsiTheme="majorEastAsia"/>
                <w:b/>
              </w:rPr>
            </w:pPr>
          </w:p>
        </w:tc>
      </w:tr>
      <w:tr w:rsidR="00384ECE" w:rsidTr="00384ECE">
        <w:trPr>
          <w:trHeight w:val="233"/>
        </w:trPr>
        <w:tc>
          <w:tcPr>
            <w:tcW w:w="2660" w:type="dxa"/>
            <w:shd w:val="clear" w:color="auto" w:fill="FFFF00"/>
            <w:vAlign w:val="center"/>
          </w:tcPr>
          <w:p w:rsidR="00384ECE" w:rsidRPr="0037253E" w:rsidRDefault="00384ECE" w:rsidP="00384ECE">
            <w:pPr>
              <w:spacing w:line="240" w:lineRule="exact"/>
              <w:rPr>
                <w:rFonts w:asciiTheme="majorEastAsia" w:eastAsiaTheme="majorEastAsia" w:hAnsiTheme="majorEastAsia"/>
                <w:b/>
                <w:sz w:val="18"/>
              </w:rPr>
            </w:pPr>
            <w:r w:rsidRPr="0037253E">
              <w:rPr>
                <w:rFonts w:asciiTheme="majorEastAsia" w:eastAsiaTheme="majorEastAsia" w:hAnsiTheme="majorEastAsia" w:hint="eastAsia"/>
                <w:b/>
                <w:sz w:val="18"/>
              </w:rPr>
              <w:lastRenderedPageBreak/>
              <w:t>試運転時のチェック</w:t>
            </w:r>
          </w:p>
        </w:tc>
        <w:tc>
          <w:tcPr>
            <w:tcW w:w="7053" w:type="dxa"/>
            <w:shd w:val="clear" w:color="auto" w:fill="FFFF00"/>
          </w:tcPr>
          <w:p w:rsidR="00384ECE" w:rsidRPr="0037253E" w:rsidRDefault="00384ECE" w:rsidP="00384ECE">
            <w:pPr>
              <w:spacing w:line="240" w:lineRule="exact"/>
              <w:rPr>
                <w:rFonts w:asciiTheme="majorEastAsia" w:eastAsiaTheme="majorEastAsia" w:hAnsiTheme="majorEastAsia"/>
                <w:b/>
                <w:sz w:val="18"/>
              </w:rPr>
            </w:pPr>
            <w:r w:rsidRPr="0037253E">
              <w:rPr>
                <w:rFonts w:asciiTheme="majorEastAsia" w:eastAsiaTheme="majorEastAsia" w:hAnsiTheme="majorEastAsia" w:hint="eastAsia"/>
                <w:b/>
                <w:sz w:val="18"/>
              </w:rPr>
              <w:t>チェクのポイント</w:t>
            </w:r>
          </w:p>
        </w:tc>
        <w:tc>
          <w:tcPr>
            <w:tcW w:w="968" w:type="dxa"/>
            <w:shd w:val="clear" w:color="auto" w:fill="FFFF00"/>
          </w:tcPr>
          <w:p w:rsidR="00384ECE" w:rsidRDefault="00384ECE" w:rsidP="00384ECE">
            <w:pPr>
              <w:spacing w:line="240" w:lineRule="exact"/>
            </w:pPr>
          </w:p>
        </w:tc>
      </w:tr>
      <w:tr w:rsidR="001F0FA5" w:rsidTr="00384ECE">
        <w:trPr>
          <w:trHeight w:val="684"/>
        </w:trPr>
        <w:tc>
          <w:tcPr>
            <w:tcW w:w="2660" w:type="dxa"/>
            <w:vAlign w:val="center"/>
          </w:tcPr>
          <w:p w:rsidR="001F0FA5" w:rsidRPr="0037253E" w:rsidRDefault="001F0FA5" w:rsidP="00384ECE">
            <w:pPr>
              <w:spacing w:line="240" w:lineRule="exact"/>
              <w:rPr>
                <w:rFonts w:hint="eastAsia"/>
                <w:sz w:val="18"/>
              </w:rPr>
            </w:pPr>
            <w:r>
              <w:rPr>
                <w:rFonts w:hint="eastAsia"/>
                <w:sz w:val="18"/>
              </w:rPr>
              <w:t>試乗する際の注意点</w:t>
            </w:r>
          </w:p>
        </w:tc>
        <w:tc>
          <w:tcPr>
            <w:tcW w:w="7053" w:type="dxa"/>
          </w:tcPr>
          <w:p w:rsidR="001F0FA5" w:rsidRDefault="001F0FA5" w:rsidP="001F0FA5">
            <w:pPr>
              <w:spacing w:line="240" w:lineRule="exact"/>
              <w:rPr>
                <w:rFonts w:hint="eastAsia"/>
                <w:sz w:val="18"/>
              </w:rPr>
            </w:pPr>
            <w:r>
              <w:rPr>
                <w:rFonts w:hint="eastAsia"/>
                <w:sz w:val="18"/>
              </w:rPr>
              <w:t>試乗時の事故が発生した場合の保険について事前に確認しておく。</w:t>
            </w:r>
          </w:p>
          <w:p w:rsidR="001F0FA5" w:rsidRDefault="001F0FA5" w:rsidP="001F0FA5">
            <w:pPr>
              <w:spacing w:line="240" w:lineRule="exact"/>
              <w:rPr>
                <w:rFonts w:hint="eastAsia"/>
                <w:sz w:val="18"/>
              </w:rPr>
            </w:pPr>
            <w:r>
              <w:rPr>
                <w:rFonts w:hint="eastAsia"/>
                <w:sz w:val="18"/>
              </w:rPr>
              <w:t>現在、乗用車などで任意保険に入っていれば、「他車保険」が付帯されている場合がほとんど。自分の保険に他車保険が付帯されているか事前に確認。</w:t>
            </w:r>
          </w:p>
        </w:tc>
        <w:tc>
          <w:tcPr>
            <w:tcW w:w="968" w:type="dxa"/>
          </w:tcPr>
          <w:p w:rsidR="001F0FA5" w:rsidRDefault="001F0FA5" w:rsidP="00384ECE">
            <w:pPr>
              <w:spacing w:line="240" w:lineRule="exact"/>
            </w:pPr>
          </w:p>
        </w:tc>
      </w:tr>
      <w:tr w:rsidR="00384ECE" w:rsidTr="00384ECE">
        <w:trPr>
          <w:trHeight w:val="684"/>
        </w:trPr>
        <w:tc>
          <w:tcPr>
            <w:tcW w:w="2660" w:type="dxa"/>
            <w:vAlign w:val="center"/>
          </w:tcPr>
          <w:p w:rsidR="00384ECE" w:rsidRPr="0037253E" w:rsidRDefault="00384ECE" w:rsidP="00384ECE">
            <w:pPr>
              <w:spacing w:line="240" w:lineRule="exact"/>
              <w:rPr>
                <w:sz w:val="18"/>
              </w:rPr>
            </w:pPr>
            <w:r w:rsidRPr="0037253E">
              <w:rPr>
                <w:rFonts w:hint="eastAsia"/>
                <w:sz w:val="18"/>
              </w:rPr>
              <w:t>ミッション変速</w:t>
            </w:r>
          </w:p>
        </w:tc>
        <w:tc>
          <w:tcPr>
            <w:tcW w:w="7053" w:type="dxa"/>
          </w:tcPr>
          <w:p w:rsidR="00384ECE" w:rsidRDefault="00384ECE" w:rsidP="00384ECE">
            <w:pPr>
              <w:spacing w:line="240" w:lineRule="exact"/>
              <w:rPr>
                <w:sz w:val="18"/>
              </w:rPr>
            </w:pPr>
            <w:r>
              <w:rPr>
                <w:rFonts w:hint="eastAsia"/>
                <w:sz w:val="18"/>
              </w:rPr>
              <w:t>AT</w:t>
            </w:r>
            <w:r>
              <w:rPr>
                <w:rFonts w:hint="eastAsia"/>
                <w:sz w:val="18"/>
              </w:rPr>
              <w:t>の場合、変速に衝撃がなくスムーズか。</w:t>
            </w:r>
          </w:p>
          <w:p w:rsidR="00384ECE" w:rsidRPr="00147DDD" w:rsidRDefault="00384ECE" w:rsidP="00384ECE">
            <w:pPr>
              <w:spacing w:line="240" w:lineRule="exact"/>
              <w:rPr>
                <w:sz w:val="18"/>
              </w:rPr>
            </w:pPr>
            <w:r>
              <w:rPr>
                <w:rFonts w:hint="eastAsia"/>
                <w:sz w:val="18"/>
              </w:rPr>
              <w:t>マニュアル車の場合、クラッチペダルの動作は正常か。クラッチ板の摩耗や滑りがないか確認。</w:t>
            </w:r>
          </w:p>
        </w:tc>
        <w:tc>
          <w:tcPr>
            <w:tcW w:w="968" w:type="dxa"/>
          </w:tcPr>
          <w:p w:rsidR="00384ECE" w:rsidRDefault="00384ECE" w:rsidP="00384ECE">
            <w:pPr>
              <w:spacing w:line="240" w:lineRule="exact"/>
            </w:pP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メーター</w:t>
            </w:r>
          </w:p>
        </w:tc>
        <w:tc>
          <w:tcPr>
            <w:tcW w:w="7053" w:type="dxa"/>
          </w:tcPr>
          <w:p w:rsidR="00384ECE" w:rsidRPr="00147DDD" w:rsidRDefault="00384ECE" w:rsidP="00384ECE">
            <w:pPr>
              <w:spacing w:line="240" w:lineRule="exact"/>
              <w:rPr>
                <w:sz w:val="18"/>
              </w:rPr>
            </w:pPr>
            <w:r>
              <w:rPr>
                <w:rFonts w:hint="eastAsia"/>
                <w:sz w:val="18"/>
              </w:rPr>
              <w:t>計器が正常に上がり、適正値を示しているか。メーターの針が大きくぶれていないか。大きくぶれている場合は、改ざんの可能性あり。メーター内ランプ切れが無いか。</w:t>
            </w:r>
          </w:p>
        </w:tc>
        <w:tc>
          <w:tcPr>
            <w:tcW w:w="968" w:type="dxa"/>
          </w:tcPr>
          <w:p w:rsidR="00384ECE" w:rsidRDefault="00384ECE" w:rsidP="00384ECE">
            <w:pPr>
              <w:spacing w:line="240" w:lineRule="exact"/>
            </w:pPr>
          </w:p>
        </w:tc>
      </w:tr>
      <w:tr w:rsidR="00384ECE" w:rsidTr="00384ECE">
        <w:trPr>
          <w:trHeight w:val="466"/>
        </w:trPr>
        <w:tc>
          <w:tcPr>
            <w:tcW w:w="2660" w:type="dxa"/>
            <w:vAlign w:val="center"/>
          </w:tcPr>
          <w:p w:rsidR="00384ECE" w:rsidRPr="0037253E" w:rsidRDefault="00384ECE" w:rsidP="00384ECE">
            <w:pPr>
              <w:spacing w:line="240" w:lineRule="exact"/>
              <w:rPr>
                <w:sz w:val="18"/>
              </w:rPr>
            </w:pPr>
            <w:r w:rsidRPr="0037253E">
              <w:rPr>
                <w:rFonts w:hint="eastAsia"/>
                <w:sz w:val="18"/>
              </w:rPr>
              <w:t>ハンドル</w:t>
            </w:r>
          </w:p>
        </w:tc>
        <w:tc>
          <w:tcPr>
            <w:tcW w:w="7053" w:type="dxa"/>
          </w:tcPr>
          <w:p w:rsidR="00384ECE" w:rsidRDefault="00384ECE" w:rsidP="00384ECE">
            <w:pPr>
              <w:spacing w:line="240" w:lineRule="exact"/>
              <w:rPr>
                <w:sz w:val="18"/>
              </w:rPr>
            </w:pPr>
            <w:r>
              <w:rPr>
                <w:rFonts w:hint="eastAsia"/>
                <w:sz w:val="18"/>
              </w:rPr>
              <w:t>ハンドルを切った際に異音が発生していないか。</w:t>
            </w:r>
          </w:p>
          <w:p w:rsidR="00384ECE" w:rsidRPr="00147DDD" w:rsidRDefault="00384ECE" w:rsidP="00384ECE">
            <w:pPr>
              <w:spacing w:line="240" w:lineRule="exact"/>
              <w:rPr>
                <w:sz w:val="18"/>
              </w:rPr>
            </w:pPr>
            <w:r>
              <w:rPr>
                <w:rFonts w:hint="eastAsia"/>
                <w:sz w:val="18"/>
              </w:rPr>
              <w:t>極端に重くなることがないか。</w:t>
            </w:r>
          </w:p>
        </w:tc>
        <w:tc>
          <w:tcPr>
            <w:tcW w:w="968" w:type="dxa"/>
          </w:tcPr>
          <w:p w:rsidR="00384ECE" w:rsidRDefault="00384ECE" w:rsidP="00384ECE">
            <w:pPr>
              <w:spacing w:line="240" w:lineRule="exact"/>
            </w:pPr>
          </w:p>
        </w:tc>
      </w:tr>
      <w:tr w:rsidR="00384ECE" w:rsidTr="00384ECE">
        <w:trPr>
          <w:trHeight w:val="218"/>
        </w:trPr>
        <w:tc>
          <w:tcPr>
            <w:tcW w:w="2660" w:type="dxa"/>
            <w:vAlign w:val="center"/>
          </w:tcPr>
          <w:p w:rsidR="00384ECE" w:rsidRPr="0037253E" w:rsidRDefault="00384ECE" w:rsidP="00384ECE">
            <w:pPr>
              <w:spacing w:line="240" w:lineRule="exact"/>
              <w:rPr>
                <w:sz w:val="18"/>
              </w:rPr>
            </w:pPr>
            <w:r w:rsidRPr="0037253E">
              <w:rPr>
                <w:rFonts w:hint="eastAsia"/>
                <w:sz w:val="18"/>
              </w:rPr>
              <w:t>エンジン</w:t>
            </w:r>
          </w:p>
        </w:tc>
        <w:tc>
          <w:tcPr>
            <w:tcW w:w="7053" w:type="dxa"/>
          </w:tcPr>
          <w:p w:rsidR="00384ECE" w:rsidRPr="00147DDD" w:rsidRDefault="001F0FA5" w:rsidP="00384ECE">
            <w:pPr>
              <w:spacing w:line="240" w:lineRule="exact"/>
              <w:rPr>
                <w:sz w:val="18"/>
              </w:rPr>
            </w:pPr>
            <w:r>
              <w:rPr>
                <w:rFonts w:hint="eastAsia"/>
                <w:sz w:val="18"/>
              </w:rPr>
              <w:t>始動状態は良いか。</w:t>
            </w:r>
            <w:r w:rsidR="00384ECE">
              <w:rPr>
                <w:rFonts w:hint="eastAsia"/>
                <w:sz w:val="18"/>
              </w:rPr>
              <w:t>異音が発生していないか。</w:t>
            </w:r>
            <w:r>
              <w:rPr>
                <w:rFonts w:hint="eastAsia"/>
                <w:sz w:val="18"/>
              </w:rPr>
              <w:t>加速にボタつきがないか。</w:t>
            </w:r>
          </w:p>
        </w:tc>
        <w:tc>
          <w:tcPr>
            <w:tcW w:w="968" w:type="dxa"/>
          </w:tcPr>
          <w:p w:rsidR="00384ECE" w:rsidRDefault="00384ECE" w:rsidP="00384ECE">
            <w:pPr>
              <w:spacing w:line="240" w:lineRule="exact"/>
            </w:pPr>
          </w:p>
        </w:tc>
      </w:tr>
      <w:tr w:rsidR="00384ECE" w:rsidTr="00384ECE">
        <w:trPr>
          <w:trHeight w:val="233"/>
        </w:trPr>
        <w:tc>
          <w:tcPr>
            <w:tcW w:w="2660" w:type="dxa"/>
            <w:vAlign w:val="center"/>
          </w:tcPr>
          <w:p w:rsidR="00384ECE" w:rsidRPr="0037253E" w:rsidRDefault="00384ECE" w:rsidP="00384ECE">
            <w:pPr>
              <w:spacing w:line="240" w:lineRule="exact"/>
              <w:rPr>
                <w:sz w:val="18"/>
              </w:rPr>
            </w:pPr>
            <w:r w:rsidRPr="0037253E">
              <w:rPr>
                <w:rFonts w:hint="eastAsia"/>
                <w:sz w:val="18"/>
              </w:rPr>
              <w:t>アイドリング</w:t>
            </w:r>
          </w:p>
        </w:tc>
        <w:tc>
          <w:tcPr>
            <w:tcW w:w="7053" w:type="dxa"/>
          </w:tcPr>
          <w:p w:rsidR="00384ECE" w:rsidRPr="00147DDD" w:rsidRDefault="00384ECE" w:rsidP="00384ECE">
            <w:pPr>
              <w:spacing w:line="240" w:lineRule="exact"/>
              <w:rPr>
                <w:sz w:val="18"/>
              </w:rPr>
            </w:pPr>
            <w:r>
              <w:rPr>
                <w:rFonts w:hint="eastAsia"/>
                <w:sz w:val="18"/>
              </w:rPr>
              <w:t>アイドリングはバラつきが無く安定しているか。</w:t>
            </w:r>
          </w:p>
        </w:tc>
        <w:tc>
          <w:tcPr>
            <w:tcW w:w="968" w:type="dxa"/>
          </w:tcPr>
          <w:p w:rsidR="00384ECE" w:rsidRDefault="00384ECE" w:rsidP="00384ECE">
            <w:pPr>
              <w:spacing w:line="240" w:lineRule="exact"/>
            </w:pPr>
          </w:p>
        </w:tc>
      </w:tr>
      <w:tr w:rsidR="00384ECE" w:rsidTr="00384ECE">
        <w:trPr>
          <w:trHeight w:val="233"/>
        </w:trPr>
        <w:tc>
          <w:tcPr>
            <w:tcW w:w="2660" w:type="dxa"/>
            <w:vAlign w:val="center"/>
          </w:tcPr>
          <w:p w:rsidR="00384ECE" w:rsidRPr="0037253E" w:rsidRDefault="00384ECE" w:rsidP="00384ECE">
            <w:pPr>
              <w:spacing w:line="240" w:lineRule="exact"/>
              <w:rPr>
                <w:sz w:val="18"/>
              </w:rPr>
            </w:pPr>
            <w:r w:rsidRPr="0037253E">
              <w:rPr>
                <w:rFonts w:hint="eastAsia"/>
                <w:sz w:val="18"/>
              </w:rPr>
              <w:t>オルタネーター</w:t>
            </w:r>
          </w:p>
        </w:tc>
        <w:tc>
          <w:tcPr>
            <w:tcW w:w="7053" w:type="dxa"/>
          </w:tcPr>
          <w:p w:rsidR="00384ECE" w:rsidRPr="00147DDD" w:rsidRDefault="00384ECE" w:rsidP="00384ECE">
            <w:pPr>
              <w:spacing w:line="240" w:lineRule="exact"/>
              <w:rPr>
                <w:sz w:val="18"/>
              </w:rPr>
            </w:pPr>
            <w:r>
              <w:rPr>
                <w:rFonts w:hint="eastAsia"/>
                <w:sz w:val="18"/>
              </w:rPr>
              <w:t>エンジン始動時に１３８</w:t>
            </w:r>
            <w:r>
              <w:rPr>
                <w:rFonts w:hint="eastAsia"/>
                <w:sz w:val="18"/>
              </w:rPr>
              <w:t>V</w:t>
            </w:r>
            <w:r>
              <w:rPr>
                <w:rFonts w:hint="eastAsia"/>
                <w:sz w:val="18"/>
              </w:rPr>
              <w:t>前後出力されているか。（１２</w:t>
            </w:r>
            <w:r>
              <w:rPr>
                <w:rFonts w:hint="eastAsia"/>
                <w:sz w:val="18"/>
              </w:rPr>
              <w:t>V</w:t>
            </w:r>
            <w:r>
              <w:rPr>
                <w:rFonts w:hint="eastAsia"/>
                <w:sz w:val="18"/>
              </w:rPr>
              <w:t>車）</w:t>
            </w:r>
          </w:p>
        </w:tc>
        <w:tc>
          <w:tcPr>
            <w:tcW w:w="968" w:type="dxa"/>
          </w:tcPr>
          <w:p w:rsidR="00384ECE" w:rsidRDefault="00384ECE" w:rsidP="00384ECE">
            <w:pPr>
              <w:spacing w:line="240" w:lineRule="exact"/>
            </w:pPr>
          </w:p>
        </w:tc>
      </w:tr>
    </w:tbl>
    <w:p w:rsidR="0070049E" w:rsidRDefault="0070049E" w:rsidP="00384ECE"/>
    <w:sectPr w:rsidR="0070049E" w:rsidSect="001F0FA5">
      <w:pgSz w:w="11906" w:h="16838" w:code="9"/>
      <w:pgMar w:top="794" w:right="680" w:bottom="794" w:left="680" w:header="851" w:footer="992" w:gutter="0"/>
      <w:cols w:space="425"/>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BB" w:rsidRDefault="00383DBB" w:rsidP="0086198C">
      <w:r>
        <w:separator/>
      </w:r>
    </w:p>
  </w:endnote>
  <w:endnote w:type="continuationSeparator" w:id="0">
    <w:p w:rsidR="00383DBB" w:rsidRDefault="00383DBB" w:rsidP="008619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BB" w:rsidRDefault="00383DBB" w:rsidP="0086198C">
      <w:r>
        <w:separator/>
      </w:r>
    </w:p>
  </w:footnote>
  <w:footnote w:type="continuationSeparator" w:id="0">
    <w:p w:rsidR="00383DBB" w:rsidRDefault="00383DBB" w:rsidP="00861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DDD"/>
    <w:rsid w:val="00002468"/>
    <w:rsid w:val="00033702"/>
    <w:rsid w:val="00034D1D"/>
    <w:rsid w:val="00053ACE"/>
    <w:rsid w:val="00060582"/>
    <w:rsid w:val="000711A5"/>
    <w:rsid w:val="000828E1"/>
    <w:rsid w:val="0009382C"/>
    <w:rsid w:val="0009541C"/>
    <w:rsid w:val="00097A92"/>
    <w:rsid w:val="000A0D27"/>
    <w:rsid w:val="000A702E"/>
    <w:rsid w:val="000C099B"/>
    <w:rsid w:val="000C77B2"/>
    <w:rsid w:val="000D56C2"/>
    <w:rsid w:val="000E4DDE"/>
    <w:rsid w:val="000E68D6"/>
    <w:rsid w:val="000E79A3"/>
    <w:rsid w:val="000F3912"/>
    <w:rsid w:val="000F3FED"/>
    <w:rsid w:val="001136F5"/>
    <w:rsid w:val="00114719"/>
    <w:rsid w:val="0011593F"/>
    <w:rsid w:val="00124268"/>
    <w:rsid w:val="001320B1"/>
    <w:rsid w:val="00137587"/>
    <w:rsid w:val="00137F91"/>
    <w:rsid w:val="001456A8"/>
    <w:rsid w:val="00147DDD"/>
    <w:rsid w:val="001603FB"/>
    <w:rsid w:val="00175DDB"/>
    <w:rsid w:val="00195828"/>
    <w:rsid w:val="0019779D"/>
    <w:rsid w:val="001A062F"/>
    <w:rsid w:val="001A439D"/>
    <w:rsid w:val="001A783B"/>
    <w:rsid w:val="001C4717"/>
    <w:rsid w:val="001E2D4E"/>
    <w:rsid w:val="001E69AE"/>
    <w:rsid w:val="001E704F"/>
    <w:rsid w:val="001F0FA5"/>
    <w:rsid w:val="001F20B1"/>
    <w:rsid w:val="001F6E2C"/>
    <w:rsid w:val="0021513C"/>
    <w:rsid w:val="00240F9B"/>
    <w:rsid w:val="00253BE9"/>
    <w:rsid w:val="0027075B"/>
    <w:rsid w:val="0027150C"/>
    <w:rsid w:val="0028260F"/>
    <w:rsid w:val="002851AB"/>
    <w:rsid w:val="00293784"/>
    <w:rsid w:val="00293AC3"/>
    <w:rsid w:val="002A1D04"/>
    <w:rsid w:val="002B4D9E"/>
    <w:rsid w:val="002C1253"/>
    <w:rsid w:val="002C294B"/>
    <w:rsid w:val="002D16EF"/>
    <w:rsid w:val="002F3E17"/>
    <w:rsid w:val="00302803"/>
    <w:rsid w:val="0030294E"/>
    <w:rsid w:val="00304619"/>
    <w:rsid w:val="0031231E"/>
    <w:rsid w:val="0033738C"/>
    <w:rsid w:val="0034275C"/>
    <w:rsid w:val="00343C28"/>
    <w:rsid w:val="00351B8E"/>
    <w:rsid w:val="003520B1"/>
    <w:rsid w:val="00364F2E"/>
    <w:rsid w:val="0037253E"/>
    <w:rsid w:val="00377615"/>
    <w:rsid w:val="00383DBB"/>
    <w:rsid w:val="00384ECE"/>
    <w:rsid w:val="003940DF"/>
    <w:rsid w:val="0039475F"/>
    <w:rsid w:val="003A2846"/>
    <w:rsid w:val="003A482F"/>
    <w:rsid w:val="003B4BEF"/>
    <w:rsid w:val="003D3164"/>
    <w:rsid w:val="003E539A"/>
    <w:rsid w:val="003F6CC8"/>
    <w:rsid w:val="004013EA"/>
    <w:rsid w:val="00437A00"/>
    <w:rsid w:val="004423F5"/>
    <w:rsid w:val="00446A25"/>
    <w:rsid w:val="004474C0"/>
    <w:rsid w:val="0045008E"/>
    <w:rsid w:val="004504B4"/>
    <w:rsid w:val="00454DE9"/>
    <w:rsid w:val="004552A8"/>
    <w:rsid w:val="004573B5"/>
    <w:rsid w:val="00476C6B"/>
    <w:rsid w:val="00486A03"/>
    <w:rsid w:val="004B6B69"/>
    <w:rsid w:val="004D3FB6"/>
    <w:rsid w:val="004E5F38"/>
    <w:rsid w:val="004E65C1"/>
    <w:rsid w:val="004F3027"/>
    <w:rsid w:val="00533EC1"/>
    <w:rsid w:val="005378B6"/>
    <w:rsid w:val="0055068A"/>
    <w:rsid w:val="00554C5C"/>
    <w:rsid w:val="005550DE"/>
    <w:rsid w:val="00555E64"/>
    <w:rsid w:val="00590B5D"/>
    <w:rsid w:val="00592ED9"/>
    <w:rsid w:val="0059575A"/>
    <w:rsid w:val="005A14C4"/>
    <w:rsid w:val="005A28F4"/>
    <w:rsid w:val="005B4A44"/>
    <w:rsid w:val="005C0B5F"/>
    <w:rsid w:val="005C1EEB"/>
    <w:rsid w:val="005E06EF"/>
    <w:rsid w:val="006000D9"/>
    <w:rsid w:val="00604D18"/>
    <w:rsid w:val="006100BF"/>
    <w:rsid w:val="00614AE7"/>
    <w:rsid w:val="006210C7"/>
    <w:rsid w:val="00622E07"/>
    <w:rsid w:val="00625407"/>
    <w:rsid w:val="00640249"/>
    <w:rsid w:val="00663EE2"/>
    <w:rsid w:val="006803B2"/>
    <w:rsid w:val="00687BE1"/>
    <w:rsid w:val="006941E2"/>
    <w:rsid w:val="006C7883"/>
    <w:rsid w:val="006E7D6A"/>
    <w:rsid w:val="006F6ABF"/>
    <w:rsid w:val="0070049E"/>
    <w:rsid w:val="00720054"/>
    <w:rsid w:val="007226D8"/>
    <w:rsid w:val="00724E3E"/>
    <w:rsid w:val="0072746B"/>
    <w:rsid w:val="00733428"/>
    <w:rsid w:val="0074066F"/>
    <w:rsid w:val="007519A0"/>
    <w:rsid w:val="0075482C"/>
    <w:rsid w:val="0075671C"/>
    <w:rsid w:val="0076150F"/>
    <w:rsid w:val="007717AE"/>
    <w:rsid w:val="007820F9"/>
    <w:rsid w:val="00786646"/>
    <w:rsid w:val="007875D7"/>
    <w:rsid w:val="00792473"/>
    <w:rsid w:val="007B09C8"/>
    <w:rsid w:val="007B2ECA"/>
    <w:rsid w:val="007B749B"/>
    <w:rsid w:val="007E28AC"/>
    <w:rsid w:val="007E52DA"/>
    <w:rsid w:val="007E6A03"/>
    <w:rsid w:val="00802856"/>
    <w:rsid w:val="0082796D"/>
    <w:rsid w:val="0086198C"/>
    <w:rsid w:val="008B2452"/>
    <w:rsid w:val="008D07D4"/>
    <w:rsid w:val="008D1817"/>
    <w:rsid w:val="008D4340"/>
    <w:rsid w:val="008F0B00"/>
    <w:rsid w:val="008F0FA3"/>
    <w:rsid w:val="008F51DC"/>
    <w:rsid w:val="008F5BF6"/>
    <w:rsid w:val="008F6F87"/>
    <w:rsid w:val="00903D9F"/>
    <w:rsid w:val="009048C4"/>
    <w:rsid w:val="009065B1"/>
    <w:rsid w:val="00907B88"/>
    <w:rsid w:val="009146BF"/>
    <w:rsid w:val="009158AF"/>
    <w:rsid w:val="00942001"/>
    <w:rsid w:val="00957905"/>
    <w:rsid w:val="009726ED"/>
    <w:rsid w:val="0098181E"/>
    <w:rsid w:val="00986FDA"/>
    <w:rsid w:val="009A0128"/>
    <w:rsid w:val="009A2510"/>
    <w:rsid w:val="009A3377"/>
    <w:rsid w:val="009B5209"/>
    <w:rsid w:val="009C1F70"/>
    <w:rsid w:val="009C4741"/>
    <w:rsid w:val="009D5EB8"/>
    <w:rsid w:val="009D7C02"/>
    <w:rsid w:val="009E6D18"/>
    <w:rsid w:val="009F0E5F"/>
    <w:rsid w:val="00A00E55"/>
    <w:rsid w:val="00A07B25"/>
    <w:rsid w:val="00A1294B"/>
    <w:rsid w:val="00A2401F"/>
    <w:rsid w:val="00A24CEF"/>
    <w:rsid w:val="00A3100B"/>
    <w:rsid w:val="00A530B2"/>
    <w:rsid w:val="00A554DA"/>
    <w:rsid w:val="00A62BD8"/>
    <w:rsid w:val="00A63D71"/>
    <w:rsid w:val="00A64698"/>
    <w:rsid w:val="00A759B8"/>
    <w:rsid w:val="00A91E3E"/>
    <w:rsid w:val="00A96491"/>
    <w:rsid w:val="00AA5F3C"/>
    <w:rsid w:val="00AA6B59"/>
    <w:rsid w:val="00AB32A5"/>
    <w:rsid w:val="00AB4F3D"/>
    <w:rsid w:val="00AE0778"/>
    <w:rsid w:val="00AE2F40"/>
    <w:rsid w:val="00AE37D2"/>
    <w:rsid w:val="00AE54E9"/>
    <w:rsid w:val="00B03D83"/>
    <w:rsid w:val="00B06265"/>
    <w:rsid w:val="00B07EA3"/>
    <w:rsid w:val="00B15F18"/>
    <w:rsid w:val="00B3207D"/>
    <w:rsid w:val="00B417A6"/>
    <w:rsid w:val="00B47E16"/>
    <w:rsid w:val="00B53D21"/>
    <w:rsid w:val="00B5737F"/>
    <w:rsid w:val="00B648C5"/>
    <w:rsid w:val="00B76960"/>
    <w:rsid w:val="00B84D53"/>
    <w:rsid w:val="00BA0650"/>
    <w:rsid w:val="00BA4E3F"/>
    <w:rsid w:val="00BC44C5"/>
    <w:rsid w:val="00BC5BDC"/>
    <w:rsid w:val="00BD2F98"/>
    <w:rsid w:val="00BF631A"/>
    <w:rsid w:val="00BF72E8"/>
    <w:rsid w:val="00C32507"/>
    <w:rsid w:val="00C3317B"/>
    <w:rsid w:val="00C44D81"/>
    <w:rsid w:val="00C6508A"/>
    <w:rsid w:val="00C67EA1"/>
    <w:rsid w:val="00C71EBD"/>
    <w:rsid w:val="00C96B88"/>
    <w:rsid w:val="00C9791C"/>
    <w:rsid w:val="00CA0839"/>
    <w:rsid w:val="00CA1632"/>
    <w:rsid w:val="00CB5CA1"/>
    <w:rsid w:val="00CC130F"/>
    <w:rsid w:val="00CD738F"/>
    <w:rsid w:val="00CF0A63"/>
    <w:rsid w:val="00CF4B88"/>
    <w:rsid w:val="00CF7783"/>
    <w:rsid w:val="00D14F8A"/>
    <w:rsid w:val="00D36B97"/>
    <w:rsid w:val="00D40EFC"/>
    <w:rsid w:val="00D51B13"/>
    <w:rsid w:val="00D62BBC"/>
    <w:rsid w:val="00D6524E"/>
    <w:rsid w:val="00D771E1"/>
    <w:rsid w:val="00D829F4"/>
    <w:rsid w:val="00D85504"/>
    <w:rsid w:val="00D97332"/>
    <w:rsid w:val="00DB34A1"/>
    <w:rsid w:val="00DC552B"/>
    <w:rsid w:val="00DE0584"/>
    <w:rsid w:val="00DF029B"/>
    <w:rsid w:val="00DF438E"/>
    <w:rsid w:val="00DF7A9E"/>
    <w:rsid w:val="00E00F2F"/>
    <w:rsid w:val="00E03598"/>
    <w:rsid w:val="00E05266"/>
    <w:rsid w:val="00E1011E"/>
    <w:rsid w:val="00E23E95"/>
    <w:rsid w:val="00E339B1"/>
    <w:rsid w:val="00E8139C"/>
    <w:rsid w:val="00E90762"/>
    <w:rsid w:val="00E9193E"/>
    <w:rsid w:val="00EC2EF2"/>
    <w:rsid w:val="00EE40A8"/>
    <w:rsid w:val="00EF3D33"/>
    <w:rsid w:val="00F05279"/>
    <w:rsid w:val="00F14293"/>
    <w:rsid w:val="00F22AC6"/>
    <w:rsid w:val="00F32A00"/>
    <w:rsid w:val="00F4487C"/>
    <w:rsid w:val="00F52C8F"/>
    <w:rsid w:val="00F5592C"/>
    <w:rsid w:val="00F65894"/>
    <w:rsid w:val="00F762E5"/>
    <w:rsid w:val="00F9739B"/>
    <w:rsid w:val="00FA51C1"/>
    <w:rsid w:val="00FA6951"/>
    <w:rsid w:val="00FA7BA9"/>
    <w:rsid w:val="00FB39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84ECE"/>
    <w:rPr>
      <w:color w:val="0000FF" w:themeColor="hyperlink"/>
      <w:u w:val="single"/>
    </w:rPr>
  </w:style>
  <w:style w:type="paragraph" w:styleId="a5">
    <w:name w:val="header"/>
    <w:basedOn w:val="a"/>
    <w:link w:val="a6"/>
    <w:uiPriority w:val="99"/>
    <w:semiHidden/>
    <w:unhideWhenUsed/>
    <w:rsid w:val="0086198C"/>
    <w:pPr>
      <w:tabs>
        <w:tab w:val="center" w:pos="4252"/>
        <w:tab w:val="right" w:pos="8504"/>
      </w:tabs>
      <w:snapToGrid w:val="0"/>
    </w:pPr>
  </w:style>
  <w:style w:type="character" w:customStyle="1" w:styleId="a6">
    <w:name w:val="ヘッダー (文字)"/>
    <w:basedOn w:val="a0"/>
    <w:link w:val="a5"/>
    <w:uiPriority w:val="99"/>
    <w:semiHidden/>
    <w:rsid w:val="0086198C"/>
  </w:style>
  <w:style w:type="paragraph" w:styleId="a7">
    <w:name w:val="footer"/>
    <w:basedOn w:val="a"/>
    <w:link w:val="a8"/>
    <w:uiPriority w:val="99"/>
    <w:semiHidden/>
    <w:unhideWhenUsed/>
    <w:rsid w:val="0086198C"/>
    <w:pPr>
      <w:tabs>
        <w:tab w:val="center" w:pos="4252"/>
        <w:tab w:val="right" w:pos="8504"/>
      </w:tabs>
      <w:snapToGrid w:val="0"/>
    </w:pPr>
  </w:style>
  <w:style w:type="character" w:customStyle="1" w:styleId="a8">
    <w:name w:val="フッター (文字)"/>
    <w:basedOn w:val="a0"/>
    <w:link w:val="a7"/>
    <w:uiPriority w:val="99"/>
    <w:semiHidden/>
    <w:rsid w:val="008619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vectra</dc:creator>
  <cp:lastModifiedBy>vectra</cp:lastModifiedBy>
  <cp:revision>2</cp:revision>
  <dcterms:created xsi:type="dcterms:W3CDTF">2014-08-22T02:46:00Z</dcterms:created>
  <dcterms:modified xsi:type="dcterms:W3CDTF">2014-08-22T19:01:00Z</dcterms:modified>
</cp:coreProperties>
</file>